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6294" w:rsidRDefault="00456294" w:rsidP="00456294">
      <w:pPr>
        <w:pStyle w:val="a3"/>
      </w:pPr>
      <w:r>
        <w:t>9</w:t>
      </w:r>
      <w:r>
        <w:rPr>
          <w:b/>
          <w:bCs/>
          <w:color w:val="FF0000"/>
        </w:rPr>
        <w:t xml:space="preserve">Задание 9. </w:t>
      </w:r>
      <w:r>
        <w:rPr>
          <w:b/>
          <w:bCs/>
        </w:rPr>
        <w:t>Правописание корней.</w:t>
      </w:r>
    </w:p>
    <w:p w:rsidR="00456294" w:rsidRDefault="00456294" w:rsidP="00456294">
      <w:pPr>
        <w:pStyle w:val="a3"/>
      </w:pPr>
      <w:r>
        <w:rPr>
          <w:sz w:val="32"/>
          <w:szCs w:val="32"/>
        </w:rPr>
        <w:t xml:space="preserve">1. Корни с чередованием. </w:t>
      </w:r>
    </w:p>
    <w:p w:rsidR="00456294" w:rsidRDefault="00456294" w:rsidP="00456294">
      <w:pPr>
        <w:pStyle w:val="a3"/>
      </w:pPr>
      <w:r>
        <w:t>Теорию повторяем, вспоминаем корни с чередованием, приводим примеры. С этим заданием обычно справляются все. Однако следует обратить внимание на некоторые моменты.</w:t>
      </w:r>
    </w:p>
    <w:p w:rsidR="00456294" w:rsidRDefault="00456294" w:rsidP="00456294">
      <w:pPr>
        <w:pStyle w:val="a3"/>
      </w:pPr>
      <w:r>
        <w:t xml:space="preserve">а) Многие считают, что слова с корнями, заканчивающимися </w:t>
      </w:r>
      <w:proofErr w:type="gramStart"/>
      <w:r>
        <w:t>на</w:t>
      </w:r>
      <w:proofErr w:type="gramEnd"/>
      <w:r>
        <w:t xml:space="preserve"> ...</w:t>
      </w:r>
      <w:r>
        <w:rPr>
          <w:b/>
          <w:bCs/>
        </w:rPr>
        <w:t>ИМ</w:t>
      </w:r>
      <w:r>
        <w:t>, можно проверить ударением, например, обн</w:t>
      </w:r>
      <w:r>
        <w:rPr>
          <w:b/>
          <w:bCs/>
        </w:rPr>
        <w:t>и</w:t>
      </w:r>
      <w:r>
        <w:t xml:space="preserve">мать – обнИмет, то есть относят к группе «Безударные гласные, проверяемые ударением». Поэтому ошибочно дают ответ, что в ряду подв…ргать, разн…мать, </w:t>
      </w:r>
      <w:proofErr w:type="gramStart"/>
      <w:r>
        <w:t>выл…вать все слова проверяются</w:t>
      </w:r>
      <w:proofErr w:type="gramEnd"/>
      <w:r>
        <w:t xml:space="preserve"> ударением. </w:t>
      </w:r>
      <w:proofErr w:type="gramStart"/>
      <w:r>
        <w:t xml:space="preserve">Надо запомнить, что корни, имеющие в составе </w:t>
      </w:r>
      <w:r>
        <w:rPr>
          <w:b/>
          <w:bCs/>
        </w:rPr>
        <w:t xml:space="preserve">ИМ-ИН, </w:t>
      </w:r>
      <w:r>
        <w:t>чередуются с а//я  (нанИмать – нанЯть), и их правописание зависит от наличия суффикса А. Это такие слова (с корнем …ИМ…): нажимать, разнимать, поднимать, унимать, понимать, нанимать, обнимать, отнимать, заниматься, принимать и т.д.</w:t>
      </w:r>
      <w:proofErr w:type="gramEnd"/>
      <w:r>
        <w:t xml:space="preserve"> С корнем ...ИН…: разминать, упоминать, начинать и т.д</w:t>
      </w:r>
      <w:proofErr w:type="gramStart"/>
      <w:r>
        <w:t>.</w:t>
      </w:r>
      <w:proofErr w:type="gramEnd"/>
    </w:p>
    <w:p w:rsidR="00456294" w:rsidRDefault="00456294" w:rsidP="00456294">
      <w:pPr>
        <w:pStyle w:val="a3"/>
      </w:pPr>
      <w:r>
        <w:t>.</w:t>
      </w:r>
      <w:r w:rsidRPr="00456294">
        <w:t xml:space="preserve"> </w:t>
      </w:r>
      <w:r>
        <w:t xml:space="preserve">б) Следует отличать: ожЁг руку (глагол) – ожОг руки (существительное); поджЁг дом </w:t>
      </w:r>
      <w:proofErr w:type="gramStart"/>
      <w:r>
        <w:t>(глагол) – поджОг дома (существительное)</w:t>
      </w:r>
      <w:proofErr w:type="gramEnd"/>
    </w:p>
    <w:p w:rsidR="00456294" w:rsidRDefault="00456294" w:rsidP="00456294">
      <w:pPr>
        <w:pStyle w:val="a3"/>
      </w:pPr>
      <w:r>
        <w:t xml:space="preserve">в) Нужно различать слова-омонимы, отличающиеся по смыслу и написанию. Например, правописание слов примирять (друзей), примерять одежду, замереть от страха зависит от разных факторов: первые два слова отличаются лексическим значением и проверяются словами мИрный и примЕрка, а в третьем  - корень с чередованием. ПосвЯтить (рассказ) -  свЯтость, посвЕтить (фонариком) – свЕт. Это корни с проверяемой безударной гласной. ОтвОрить (окно) – ствОрка, отвАрить (овощи) – вАрка. РазрЕдить (рассаду) – рЕдкий, разрЯдить (напряжение) – разрЯдка. КОмпания друзей (группа лиц, собравшаяся для общения) – избирательная кАмпания (мероприятие). </w:t>
      </w:r>
    </w:p>
    <w:p w:rsidR="00456294" w:rsidRDefault="00456294" w:rsidP="00456294">
      <w:pPr>
        <w:pStyle w:val="a3"/>
      </w:pPr>
      <w:r>
        <w:t xml:space="preserve">2. Непроверяемые безударные гласные (словарные слова). </w:t>
      </w:r>
      <w:proofErr w:type="gramStart"/>
      <w:r>
        <w:t>В тестах часто встречаются слова авангард, альманах, аккомпанемент, артиллерийский,  бахрома, багровый, витрина, винегрет, вентиляция, гравюра, дифирамб, декларация, дирижёр, интеллигент, иждивение, карниз, карикатура, крапива, корифей, линолеум, ностальгия, наваждение, неподражаемый,  обаятельный, обрамление, пациент, президент, привилегия,  приоритет, пессимист, прокламация, перила, палисадник, регион, ресурсы,  суверенитет, фестивальный, эстакада.</w:t>
      </w:r>
      <w:proofErr w:type="gramEnd"/>
    </w:p>
    <w:p w:rsidR="00456294" w:rsidRDefault="00456294" w:rsidP="00456294">
      <w:pPr>
        <w:pStyle w:val="a3"/>
        <w:ind w:left="-567" w:firstLine="141"/>
      </w:pPr>
    </w:p>
    <w:p w:rsidR="00456294" w:rsidRDefault="00456294" w:rsidP="00456294">
      <w:pPr>
        <w:pStyle w:val="a3"/>
        <w:ind w:left="-567" w:firstLine="141"/>
      </w:pPr>
      <w:r>
        <w:t>13.1. НЕ пишется слитно с прилагательными, не противопоставленными друг другу и имеющими разные признаки (союз НО): неглубокий, но холодный ручей (глубина и температура); недорогой, но красивый костюм.</w:t>
      </w:r>
    </w:p>
    <w:p w:rsidR="00456294" w:rsidRDefault="00456294" w:rsidP="00456294">
      <w:pPr>
        <w:pStyle w:val="a3"/>
        <w:ind w:left="-567" w:firstLine="141"/>
      </w:pPr>
      <w:r>
        <w:t xml:space="preserve">2. </w:t>
      </w:r>
      <w:proofErr w:type="gramStart"/>
      <w:r>
        <w:t>Деепричастия не смотря, не взирая (= не смотря, устаревшее слово) пишутся с НЕ раздельно (Мальчик шёл, не смотря под ноги.</w:t>
      </w:r>
      <w:proofErr w:type="gramEnd"/>
      <w:r>
        <w:t xml:space="preserve"> </w:t>
      </w:r>
      <w:proofErr w:type="gramStart"/>
      <w:r>
        <w:t>Император шествовал, не взирая  на подданных).</w:t>
      </w:r>
      <w:proofErr w:type="gramEnd"/>
      <w:r>
        <w:t xml:space="preserve"> Не путать с производными </w:t>
      </w:r>
      <w:proofErr w:type="gramStart"/>
      <w:r>
        <w:t>предлогами</w:t>
      </w:r>
      <w:proofErr w:type="gramEnd"/>
      <w:r>
        <w:t xml:space="preserve"> </w:t>
      </w:r>
      <w:r>
        <w:rPr>
          <w:b/>
          <w:bCs/>
        </w:rPr>
        <w:t>несмотря на, невзирая на</w:t>
      </w:r>
      <w:r>
        <w:t xml:space="preserve"> со значением уступки – хотя, вопреки: Несмотря на плохую погоду, рыбаки вышли в море (Хотя была плохая погода, рыбаки вышли в море.). Невзирая на трудности, путешественники смогли пересечь океан. (Вопреки трудностям путешественники смогли пересечь океан.)</w:t>
      </w:r>
    </w:p>
    <w:p w:rsidR="00456294" w:rsidRDefault="00456294" w:rsidP="00456294">
      <w:pPr>
        <w:pStyle w:val="a3"/>
        <w:ind w:left="-567" w:firstLine="141"/>
      </w:pPr>
      <w:r>
        <w:t xml:space="preserve">3.  НЕ пишется РАЗДЕЛЬНО с прилагательными и наречиями на </w:t>
      </w:r>
      <w:proofErr w:type="gramStart"/>
      <w:r>
        <w:t>–О</w:t>
      </w:r>
      <w:proofErr w:type="gramEnd"/>
      <w:r>
        <w:t xml:space="preserve">, при которых есть отрицательные местоимения и наречия </w:t>
      </w:r>
      <w:r>
        <w:rPr>
          <w:b/>
          <w:bCs/>
        </w:rPr>
        <w:t>никому, нисколько, совсем, ничуть</w:t>
      </w:r>
      <w:r>
        <w:t xml:space="preserve"> (никому не </w:t>
      </w:r>
      <w:r>
        <w:lastRenderedPageBreak/>
        <w:t xml:space="preserve">известный, нисколько не вкусный, ничуть не опасный), частицы </w:t>
      </w:r>
      <w:r>
        <w:rPr>
          <w:b/>
          <w:bCs/>
        </w:rPr>
        <w:t xml:space="preserve">вовсе, далеко, отнюдь </w:t>
      </w:r>
      <w:r>
        <w:t xml:space="preserve">(вовсе не добрый, далеко не глупый, отнюдь не страшный, совсем не смешно). В данном случае происходит </w:t>
      </w:r>
      <w:r>
        <w:rPr>
          <w:b/>
          <w:bCs/>
        </w:rPr>
        <w:t>усиление отрицания.</w:t>
      </w:r>
      <w:r>
        <w:t xml:space="preserve"> Можно поставить союз</w:t>
      </w:r>
      <w:proofErr w:type="gramStart"/>
      <w:r>
        <w:t xml:space="preserve"> А</w:t>
      </w:r>
      <w:proofErr w:type="gramEnd"/>
      <w:r>
        <w:t>, противопоставить, подобрать антоним: вовсе не добрый, а злой; далеко не глупый, а умный.</w:t>
      </w:r>
    </w:p>
    <w:p w:rsidR="00456294" w:rsidRDefault="00456294" w:rsidP="00456294">
      <w:pPr>
        <w:pStyle w:val="a3"/>
        <w:ind w:left="-567" w:firstLine="141"/>
      </w:pPr>
      <w:r>
        <w:t xml:space="preserve">НЕ пишется СЛИТНО с прилагательными и наречиями на </w:t>
      </w:r>
      <w:proofErr w:type="gramStart"/>
      <w:r>
        <w:t>-О</w:t>
      </w:r>
      <w:proofErr w:type="gramEnd"/>
      <w:r>
        <w:t xml:space="preserve">, при которых есть слова </w:t>
      </w:r>
      <w:r>
        <w:rPr>
          <w:b/>
          <w:bCs/>
        </w:rPr>
        <w:t>весьма, крайне, очень, вполне, отчасти, совершенно, чрезвычайно.</w:t>
      </w:r>
      <w:r>
        <w:t xml:space="preserve"> В данном случае происходит </w:t>
      </w:r>
      <w:r>
        <w:rPr>
          <w:b/>
          <w:bCs/>
        </w:rPr>
        <w:t>усиление отрицания.</w:t>
      </w:r>
      <w:r>
        <w:t xml:space="preserve"> Можно поставить союз</w:t>
      </w:r>
      <w:proofErr w:type="gramStart"/>
      <w:r>
        <w:t xml:space="preserve"> А</w:t>
      </w:r>
      <w:proofErr w:type="gramEnd"/>
      <w:r>
        <w:t>, противопоставить, подобрать антоним: вовсе не добрый, а злой; далеко не глупый, а умный.</w:t>
      </w:r>
    </w:p>
    <w:p w:rsidR="00456294" w:rsidRDefault="00456294" w:rsidP="00456294">
      <w:pPr>
        <w:pStyle w:val="a3"/>
        <w:ind w:left="-567" w:firstLine="141"/>
      </w:pPr>
      <w:r>
        <w:t xml:space="preserve">НЕ пишется СЛИТНО с прилагательными и наречиями на </w:t>
      </w:r>
      <w:proofErr w:type="gramStart"/>
      <w:r>
        <w:t>-О</w:t>
      </w:r>
      <w:proofErr w:type="gramEnd"/>
      <w:r>
        <w:t xml:space="preserve">, при которых есть слова </w:t>
      </w:r>
      <w:r>
        <w:rPr>
          <w:b/>
          <w:bCs/>
        </w:rPr>
        <w:t>весьма, крайне, очень, вполне, отчасти, совершенно, чрезвычайно.</w:t>
      </w:r>
      <w:r>
        <w:t xml:space="preserve"> В данном случае происходит </w:t>
      </w:r>
      <w:r>
        <w:rPr>
          <w:b/>
          <w:bCs/>
        </w:rPr>
        <w:t>усиление признака</w:t>
      </w:r>
      <w:r>
        <w:t xml:space="preserve"> прилагательного (ко всем словам, </w:t>
      </w:r>
      <w:proofErr w:type="gramStart"/>
      <w:r>
        <w:t>кроме</w:t>
      </w:r>
      <w:proofErr w:type="gramEnd"/>
      <w:r>
        <w:t xml:space="preserve"> </w:t>
      </w:r>
      <w:r>
        <w:rPr>
          <w:i/>
          <w:iCs/>
        </w:rPr>
        <w:t>отчасти,</w:t>
      </w:r>
      <w:r>
        <w:t xml:space="preserve"> можно подобрать синоним </w:t>
      </w:r>
      <w:r>
        <w:rPr>
          <w:b/>
          <w:bCs/>
        </w:rPr>
        <w:t>очень</w:t>
      </w:r>
      <w:r>
        <w:t>): крайне неприятный, очень невкусный, весьма непростой, весьма неплохо. Мы не можем построить предложение с противопоставлением, подобрать антоним.</w:t>
      </w:r>
    </w:p>
    <w:p w:rsidR="00456294" w:rsidRDefault="00456294" w:rsidP="00456294">
      <w:pPr>
        <w:pStyle w:val="a3"/>
        <w:ind w:left="-567" w:firstLine="141"/>
      </w:pPr>
      <w:r>
        <w:t>4. Следует различать отрицательную частицу НЕ и приставку НЕД</w:t>
      </w:r>
      <w:proofErr w:type="gramStart"/>
      <w:r>
        <w:t>О-</w:t>
      </w:r>
      <w:proofErr w:type="gramEnd"/>
      <w:r>
        <w:t xml:space="preserve"> со значением неполноты, недостаточности. Сравним: Малыш не достаёт до стола. – Глупому человеку недостаёт ума, чтобы понять простые истины. Командир не досыпал до рассвета: фашисты начинали артподготовку. – Он постоянно недосыпал от сильной боли. Ученик не дочитал книгу до конца. – На столе лежала недочитанная книга.</w:t>
      </w:r>
    </w:p>
    <w:p w:rsidR="00456294" w:rsidRDefault="00456294" w:rsidP="00456294">
      <w:pPr>
        <w:pStyle w:val="a3"/>
        <w:ind w:left="-567" w:firstLine="141"/>
      </w:pPr>
      <w:r>
        <w:rPr>
          <w:b/>
          <w:bCs/>
          <w:color w:val="FF0000"/>
        </w:rPr>
        <w:t>Задание 14. Слитное и раздельное правописание знаменательных и служебных слов, сходных по звучанию.</w:t>
      </w:r>
    </w:p>
    <w:p w:rsidR="00456294" w:rsidRDefault="00456294" w:rsidP="00456294">
      <w:pPr>
        <w:pStyle w:val="a3"/>
        <w:ind w:left="-567" w:firstLine="141"/>
      </w:pPr>
      <w:r>
        <w:t xml:space="preserve">1. </w:t>
      </w:r>
      <w:proofErr w:type="gramStart"/>
      <w:r>
        <w:t>Как отличать союзы тоже, также, чтобы, зато, притом, оттого и наречия потому, поэтому от омофоничных им (одинаково звучащих) сочетаний то же, так же, что бы, за то, при том, от того, по тому, по этому?</w:t>
      </w:r>
      <w:proofErr w:type="gramEnd"/>
      <w:r>
        <w:t xml:space="preserve"> Есть два способа:</w:t>
      </w:r>
    </w:p>
    <w:p w:rsidR="00456294" w:rsidRDefault="00456294" w:rsidP="00456294">
      <w:pPr>
        <w:pStyle w:val="a3"/>
        <w:ind w:left="-567" w:firstLine="141"/>
      </w:pPr>
      <w:r>
        <w:t>а) Замена другим словом: (слитное написание)</w:t>
      </w:r>
    </w:p>
    <w:p w:rsidR="00456294" w:rsidRDefault="00456294" w:rsidP="00456294">
      <w:pPr>
        <w:pStyle w:val="a3"/>
        <w:ind w:left="-567" w:firstLine="141"/>
      </w:pPr>
      <w:r>
        <w:t xml:space="preserve">Тоже = и: Мы </w:t>
      </w:r>
      <w:r>
        <w:rPr>
          <w:b/>
          <w:bCs/>
        </w:rPr>
        <w:t>тож</w:t>
      </w:r>
      <w:r>
        <w:t xml:space="preserve">е ехали поездом. </w:t>
      </w:r>
      <w:r>
        <w:rPr>
          <w:b/>
          <w:bCs/>
        </w:rPr>
        <w:t>И</w:t>
      </w:r>
      <w:r>
        <w:t xml:space="preserve"> мы ехали поездом.</w:t>
      </w:r>
    </w:p>
    <w:p w:rsidR="00456294" w:rsidRDefault="00456294" w:rsidP="00456294">
      <w:pPr>
        <w:pStyle w:val="a3"/>
        <w:ind w:left="-567" w:firstLine="141"/>
      </w:pPr>
      <w:r>
        <w:t xml:space="preserve">Также = и: Старшеклассники </w:t>
      </w:r>
      <w:r>
        <w:rPr>
          <w:b/>
          <w:bCs/>
        </w:rPr>
        <w:t>также</w:t>
      </w:r>
      <w:r>
        <w:t xml:space="preserve"> приняли участие в субботнике. </w:t>
      </w:r>
      <w:r>
        <w:rPr>
          <w:b/>
          <w:bCs/>
        </w:rPr>
        <w:t xml:space="preserve">И </w:t>
      </w:r>
      <w:r>
        <w:t>старшеклассники приняли участие в субботнике.</w:t>
      </w:r>
    </w:p>
    <w:p w:rsidR="00456294" w:rsidRDefault="00456294" w:rsidP="00456294">
      <w:pPr>
        <w:pStyle w:val="a3"/>
        <w:ind w:left="-567" w:firstLine="141"/>
      </w:pPr>
      <w:r>
        <w:t xml:space="preserve">Чтобы = для того чтобы: </w:t>
      </w:r>
      <w:r>
        <w:rPr>
          <w:b/>
          <w:bCs/>
        </w:rPr>
        <w:t>Чтобы</w:t>
      </w:r>
      <w:r>
        <w:t xml:space="preserve"> быть здоровым, нужно закаляться. </w:t>
      </w:r>
      <w:r>
        <w:rPr>
          <w:b/>
          <w:bCs/>
        </w:rPr>
        <w:t xml:space="preserve">Для того чтобы </w:t>
      </w:r>
      <w:r>
        <w:t>быть здоровым, нужно закаляться.</w:t>
      </w:r>
    </w:p>
    <w:p w:rsidR="00456294" w:rsidRDefault="00456294" w:rsidP="00456294">
      <w:pPr>
        <w:pStyle w:val="a3"/>
        <w:ind w:left="-567" w:firstLine="141"/>
      </w:pPr>
      <w:r>
        <w:t xml:space="preserve">Зато = но: Яблоки мелкие, </w:t>
      </w:r>
      <w:r>
        <w:rPr>
          <w:b/>
          <w:bCs/>
        </w:rPr>
        <w:t>зато</w:t>
      </w:r>
      <w:r>
        <w:t xml:space="preserve"> сладкие. Яблоки мелкие, </w:t>
      </w:r>
      <w:r>
        <w:rPr>
          <w:b/>
          <w:bCs/>
        </w:rPr>
        <w:t>но</w:t>
      </w:r>
      <w:r>
        <w:t xml:space="preserve"> сладкие.</w:t>
      </w:r>
    </w:p>
    <w:p w:rsidR="00456294" w:rsidRDefault="00456294" w:rsidP="00456294">
      <w:pPr>
        <w:pStyle w:val="a3"/>
        <w:ind w:left="-567" w:firstLine="141"/>
      </w:pPr>
      <w:proofErr w:type="gramStart"/>
      <w:r>
        <w:t>Притом</w:t>
      </w:r>
      <w:proofErr w:type="gramEnd"/>
      <w:r>
        <w:t xml:space="preserve"> = да ещё и: Елена – отличная мать, </w:t>
      </w:r>
      <w:r>
        <w:rPr>
          <w:b/>
          <w:bCs/>
        </w:rPr>
        <w:t>притом</w:t>
      </w:r>
      <w:r>
        <w:t xml:space="preserve"> строгая. Елена – отличная мать, </w:t>
      </w:r>
      <w:r>
        <w:rPr>
          <w:b/>
          <w:bCs/>
        </w:rPr>
        <w:t>да ещё и</w:t>
      </w:r>
      <w:r>
        <w:t xml:space="preserve"> строгая. </w:t>
      </w:r>
    </w:p>
    <w:p w:rsidR="00456294" w:rsidRDefault="00456294" w:rsidP="00456294">
      <w:pPr>
        <w:pStyle w:val="a3"/>
        <w:ind w:left="-567" w:firstLine="141"/>
      </w:pPr>
      <w:r>
        <w:t>Оттого = потому: Пасмурно</w:t>
      </w:r>
      <w:r>
        <w:rPr>
          <w:b/>
          <w:bCs/>
        </w:rPr>
        <w:t>, оттого</w:t>
      </w:r>
      <w:r>
        <w:t xml:space="preserve"> и грустно. Пасмурно, </w:t>
      </w:r>
      <w:r>
        <w:rPr>
          <w:b/>
          <w:bCs/>
        </w:rPr>
        <w:t>потому</w:t>
      </w:r>
      <w:r>
        <w:t xml:space="preserve"> и грустно.</w:t>
      </w:r>
    </w:p>
    <w:p w:rsidR="00456294" w:rsidRDefault="00456294" w:rsidP="00456294">
      <w:pPr>
        <w:pStyle w:val="a3"/>
        <w:ind w:left="-567" w:firstLine="141"/>
      </w:pPr>
      <w:r>
        <w:t xml:space="preserve">Поэтому = так как: </w:t>
      </w:r>
    </w:p>
    <w:p w:rsidR="00456294" w:rsidRDefault="00456294" w:rsidP="00456294">
      <w:pPr>
        <w:pStyle w:val="a3"/>
        <w:ind w:left="-567" w:firstLine="141"/>
      </w:pPr>
      <w:r>
        <w:t>Замена другим словом (раздельное написание)</w:t>
      </w:r>
    </w:p>
    <w:p w:rsidR="00456294" w:rsidRDefault="00456294" w:rsidP="00456294">
      <w:pPr>
        <w:pStyle w:val="a3"/>
        <w:ind w:left="-567" w:firstLine="141"/>
      </w:pPr>
      <w:r>
        <w:t>То же = это же: Мы сегодня выполняли то же задание, что и  вчера.</w:t>
      </w:r>
    </w:p>
    <w:p w:rsidR="00456294" w:rsidRDefault="00456294" w:rsidP="00456294">
      <w:pPr>
        <w:pStyle w:val="a3"/>
        <w:ind w:left="-567" w:firstLine="141"/>
      </w:pPr>
      <w:r>
        <w:lastRenderedPageBreak/>
        <w:t xml:space="preserve">За то = за это: </w:t>
      </w:r>
    </w:p>
    <w:p w:rsidR="00456294" w:rsidRPr="00456294" w:rsidRDefault="00456294" w:rsidP="00456294">
      <w:pPr>
        <w:spacing w:before="100" w:beforeAutospacing="1" w:after="100" w:afterAutospacing="1" w:line="240" w:lineRule="auto"/>
        <w:ind w:left="-567" w:firstLine="141"/>
        <w:rPr>
          <w:rFonts w:ascii="Times New Roman" w:eastAsia="Times New Roman" w:hAnsi="Times New Roman" w:cs="Times New Roman"/>
          <w:sz w:val="24"/>
          <w:szCs w:val="24"/>
          <w:lang w:eastAsia="ru-RU"/>
        </w:rPr>
      </w:pPr>
      <w:proofErr w:type="gramStart"/>
      <w:r w:rsidRPr="00456294">
        <w:rPr>
          <w:rFonts w:ascii="Times New Roman" w:eastAsia="Times New Roman" w:hAnsi="Times New Roman" w:cs="Times New Roman"/>
          <w:sz w:val="24"/>
          <w:szCs w:val="24"/>
          <w:lang w:eastAsia="ru-RU"/>
        </w:rPr>
        <w:t>При том</w:t>
      </w:r>
      <w:proofErr w:type="gramEnd"/>
      <w:r w:rsidRPr="00456294">
        <w:rPr>
          <w:rFonts w:ascii="Times New Roman" w:eastAsia="Times New Roman" w:hAnsi="Times New Roman" w:cs="Times New Roman"/>
          <w:sz w:val="24"/>
          <w:szCs w:val="24"/>
          <w:lang w:eastAsia="ru-RU"/>
        </w:rPr>
        <w:t xml:space="preserve"> = при этом:</w:t>
      </w:r>
    </w:p>
    <w:p w:rsidR="00456294" w:rsidRPr="00456294" w:rsidRDefault="00456294" w:rsidP="00456294">
      <w:pPr>
        <w:spacing w:before="100" w:beforeAutospacing="1" w:after="100" w:afterAutospacing="1" w:line="240" w:lineRule="auto"/>
        <w:ind w:left="-567" w:firstLine="141"/>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 xml:space="preserve">б) опустить часть сочетания или переставить слово. В таком случае оно пишется раздельно. Если это невозможно, то слово пишется раздельно. Это касается частиц </w:t>
      </w:r>
      <w:proofErr w:type="gramStart"/>
      <w:r w:rsidRPr="00456294">
        <w:rPr>
          <w:rFonts w:ascii="Times New Roman" w:eastAsia="Times New Roman" w:hAnsi="Times New Roman" w:cs="Times New Roman"/>
          <w:sz w:val="24"/>
          <w:szCs w:val="24"/>
          <w:lang w:eastAsia="ru-RU"/>
        </w:rPr>
        <w:t>бы, же</w:t>
      </w:r>
      <w:proofErr w:type="gramEnd"/>
      <w:r w:rsidRPr="00456294">
        <w:rPr>
          <w:rFonts w:ascii="Times New Roman" w:eastAsia="Times New Roman" w:hAnsi="Times New Roman" w:cs="Times New Roman"/>
          <w:sz w:val="24"/>
          <w:szCs w:val="24"/>
          <w:lang w:eastAsia="ru-RU"/>
        </w:rPr>
        <w:t xml:space="preserve">. Я делаю то </w:t>
      </w:r>
      <w:r w:rsidRPr="00456294">
        <w:rPr>
          <w:rFonts w:ascii="Times New Roman" w:eastAsia="Times New Roman" w:hAnsi="Times New Roman" w:cs="Times New Roman"/>
          <w:b/>
          <w:bCs/>
          <w:sz w:val="24"/>
          <w:szCs w:val="24"/>
          <w:lang w:eastAsia="ru-RU"/>
        </w:rPr>
        <w:t>же</w:t>
      </w:r>
      <w:r w:rsidRPr="00456294">
        <w:rPr>
          <w:rFonts w:ascii="Times New Roman" w:eastAsia="Times New Roman" w:hAnsi="Times New Roman" w:cs="Times New Roman"/>
          <w:sz w:val="24"/>
          <w:szCs w:val="24"/>
          <w:lang w:eastAsia="ru-RU"/>
        </w:rPr>
        <w:t xml:space="preserve">, что и ты. – Я делаю то, что и ты. Что </w:t>
      </w:r>
      <w:r w:rsidRPr="00456294">
        <w:rPr>
          <w:rFonts w:ascii="Times New Roman" w:eastAsia="Times New Roman" w:hAnsi="Times New Roman" w:cs="Times New Roman"/>
          <w:b/>
          <w:bCs/>
          <w:sz w:val="24"/>
          <w:szCs w:val="24"/>
          <w:lang w:eastAsia="ru-RU"/>
        </w:rPr>
        <w:t>б</w:t>
      </w:r>
      <w:r w:rsidRPr="00456294">
        <w:rPr>
          <w:rFonts w:ascii="Times New Roman" w:eastAsia="Times New Roman" w:hAnsi="Times New Roman" w:cs="Times New Roman"/>
          <w:sz w:val="24"/>
          <w:szCs w:val="24"/>
          <w:lang w:eastAsia="ru-RU"/>
        </w:rPr>
        <w:t>ы мне  сделать, чтобы мы помирились? – Что мне сделать, чтобы мы помирились?</w:t>
      </w:r>
    </w:p>
    <w:p w:rsidR="00456294" w:rsidRPr="00456294" w:rsidRDefault="00456294" w:rsidP="00456294">
      <w:pPr>
        <w:spacing w:before="100" w:beforeAutospacing="1" w:after="100" w:afterAutospacing="1" w:line="240" w:lineRule="auto"/>
        <w:ind w:left="-567" w:firstLine="141"/>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2.Правописание предлогов</w:t>
      </w:r>
    </w:p>
    <w:p w:rsidR="00456294" w:rsidRPr="00456294" w:rsidRDefault="00456294" w:rsidP="00456294">
      <w:pPr>
        <w:spacing w:before="100" w:beforeAutospacing="1" w:after="100" w:afterAutospacing="1" w:line="240" w:lineRule="auto"/>
        <w:ind w:left="-567" w:firstLine="141"/>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Следует отличать производные предлоги от существительных с непроизводными предлогами:</w:t>
      </w:r>
    </w:p>
    <w:tbl>
      <w:tblPr>
        <w:tblW w:w="10915" w:type="dxa"/>
        <w:tblInd w:w="-1168" w:type="dxa"/>
        <w:tblCellMar>
          <w:left w:w="0" w:type="dxa"/>
          <w:right w:w="0" w:type="dxa"/>
        </w:tblCellMar>
        <w:tblLook w:val="04A0"/>
      </w:tblPr>
      <w:tblGrid>
        <w:gridCol w:w="5386"/>
        <w:gridCol w:w="5529"/>
      </w:tblGrid>
      <w:tr w:rsidR="00456294" w:rsidRPr="00456294" w:rsidTr="00456294">
        <w:tc>
          <w:tcPr>
            <w:tcW w:w="53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jc w:val="center"/>
              <w:rPr>
                <w:rFonts w:ascii="Times New Roman" w:eastAsia="Times New Roman" w:hAnsi="Times New Roman" w:cs="Times New Roman"/>
                <w:sz w:val="24"/>
                <w:szCs w:val="24"/>
                <w:lang w:eastAsia="ru-RU"/>
              </w:rPr>
            </w:pPr>
            <w:r w:rsidRPr="00456294">
              <w:rPr>
                <w:rFonts w:ascii="Times New Roman" w:eastAsia="Times New Roman" w:hAnsi="Times New Roman" w:cs="Times New Roman"/>
                <w:b/>
                <w:bCs/>
                <w:sz w:val="24"/>
                <w:szCs w:val="24"/>
                <w:lang w:eastAsia="ru-RU"/>
              </w:rPr>
              <w:t>Предлоги (слитно)</w:t>
            </w:r>
          </w:p>
        </w:tc>
        <w:tc>
          <w:tcPr>
            <w:tcW w:w="552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jc w:val="center"/>
              <w:rPr>
                <w:rFonts w:ascii="Times New Roman" w:eastAsia="Times New Roman" w:hAnsi="Times New Roman" w:cs="Times New Roman"/>
                <w:sz w:val="24"/>
                <w:szCs w:val="24"/>
                <w:lang w:eastAsia="ru-RU"/>
              </w:rPr>
            </w:pPr>
            <w:r w:rsidRPr="00456294">
              <w:rPr>
                <w:rFonts w:ascii="Times New Roman" w:eastAsia="Times New Roman" w:hAnsi="Times New Roman" w:cs="Times New Roman"/>
                <w:b/>
                <w:bCs/>
                <w:sz w:val="24"/>
                <w:szCs w:val="24"/>
                <w:lang w:eastAsia="ru-RU"/>
              </w:rPr>
              <w:t>Знаменательные слова (раздельно)</w:t>
            </w:r>
          </w:p>
        </w:tc>
      </w:tr>
      <w:tr w:rsidR="00456294" w:rsidRPr="00456294" w:rsidTr="00456294">
        <w:tc>
          <w:tcPr>
            <w:tcW w:w="538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Ввиду (=</w:t>
            </w:r>
            <w:proofErr w:type="gramStart"/>
            <w:r w:rsidRPr="00456294">
              <w:rPr>
                <w:rFonts w:ascii="Times New Roman" w:eastAsia="Times New Roman" w:hAnsi="Times New Roman" w:cs="Times New Roman"/>
                <w:sz w:val="24"/>
                <w:szCs w:val="24"/>
                <w:lang w:eastAsia="ru-RU"/>
              </w:rPr>
              <w:t>из-за</w:t>
            </w:r>
            <w:proofErr w:type="gramEnd"/>
            <w:r w:rsidRPr="00456294">
              <w:rPr>
                <w:rFonts w:ascii="Times New Roman" w:eastAsia="Times New Roman" w:hAnsi="Times New Roman" w:cs="Times New Roman"/>
                <w:sz w:val="24"/>
                <w:szCs w:val="24"/>
                <w:lang w:eastAsia="ru-RU"/>
              </w:rPr>
              <w:t>) Отсутствовал ввиду болезни</w:t>
            </w:r>
          </w:p>
        </w:tc>
        <w:tc>
          <w:tcPr>
            <w:tcW w:w="5529" w:type="dxa"/>
            <w:tcBorders>
              <w:top w:val="nil"/>
              <w:left w:val="nil"/>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В виду (Имей это в виду)</w:t>
            </w:r>
          </w:p>
        </w:tc>
      </w:tr>
      <w:tr w:rsidR="00456294" w:rsidRPr="00456294" w:rsidTr="00456294">
        <w:tc>
          <w:tcPr>
            <w:tcW w:w="538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sz w:val="24"/>
                <w:szCs w:val="24"/>
                <w:lang w:eastAsia="ru-RU"/>
              </w:rPr>
            </w:pPr>
            <w:proofErr w:type="gramStart"/>
            <w:r w:rsidRPr="00456294">
              <w:rPr>
                <w:rFonts w:ascii="Times New Roman" w:eastAsia="Times New Roman" w:hAnsi="Times New Roman" w:cs="Times New Roman"/>
                <w:sz w:val="24"/>
                <w:szCs w:val="24"/>
                <w:lang w:eastAsia="ru-RU"/>
              </w:rPr>
              <w:t>Вместо (=за) Выполни эту работу вместо меня.</w:t>
            </w:r>
            <w:proofErr w:type="gramEnd"/>
          </w:p>
        </w:tc>
        <w:tc>
          <w:tcPr>
            <w:tcW w:w="5529" w:type="dxa"/>
            <w:tcBorders>
              <w:top w:val="nil"/>
              <w:left w:val="nil"/>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 xml:space="preserve">Туристы пришли в место, указанное на карте, только </w:t>
            </w:r>
          </w:p>
        </w:tc>
      </w:tr>
      <w:tr w:rsidR="00456294" w:rsidRPr="00456294" w:rsidTr="00456294">
        <w:tc>
          <w:tcPr>
            <w:tcW w:w="538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sz w:val="24"/>
                <w:szCs w:val="24"/>
                <w:lang w:eastAsia="ru-RU"/>
              </w:rPr>
            </w:pPr>
            <w:proofErr w:type="gramStart"/>
            <w:r w:rsidRPr="00456294">
              <w:rPr>
                <w:rFonts w:ascii="Times New Roman" w:eastAsia="Times New Roman" w:hAnsi="Times New Roman" w:cs="Times New Roman"/>
                <w:sz w:val="24"/>
                <w:szCs w:val="24"/>
                <w:lang w:eastAsia="ru-RU"/>
              </w:rPr>
              <w:t>Вместо (=за) Выполни эту работу вместо меня.</w:t>
            </w:r>
            <w:proofErr w:type="gramEnd"/>
          </w:p>
        </w:tc>
        <w:tc>
          <w:tcPr>
            <w:tcW w:w="5529" w:type="dxa"/>
            <w:tcBorders>
              <w:top w:val="nil"/>
              <w:left w:val="nil"/>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Туристы пришли в место, указанное на карте, только вечером.</w:t>
            </w:r>
          </w:p>
        </w:tc>
      </w:tr>
      <w:tr w:rsidR="00456294" w:rsidRPr="00456294" w:rsidTr="00456294">
        <w:tc>
          <w:tcPr>
            <w:tcW w:w="538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 xml:space="preserve">Вследствие (= </w:t>
            </w:r>
            <w:proofErr w:type="gramStart"/>
            <w:r w:rsidRPr="00456294">
              <w:rPr>
                <w:rFonts w:ascii="Times New Roman" w:eastAsia="Times New Roman" w:hAnsi="Times New Roman" w:cs="Times New Roman"/>
                <w:sz w:val="24"/>
                <w:szCs w:val="24"/>
                <w:lang w:eastAsia="ru-RU"/>
              </w:rPr>
              <w:t>из-за</w:t>
            </w:r>
            <w:proofErr w:type="gramEnd"/>
            <w:r w:rsidRPr="00456294">
              <w:rPr>
                <w:rFonts w:ascii="Times New Roman" w:eastAsia="Times New Roman" w:hAnsi="Times New Roman" w:cs="Times New Roman"/>
                <w:sz w:val="24"/>
                <w:szCs w:val="24"/>
                <w:lang w:eastAsia="ru-RU"/>
              </w:rPr>
              <w:t>) Вследствие дождя дорогу размыло.</w:t>
            </w:r>
          </w:p>
        </w:tc>
        <w:tc>
          <w:tcPr>
            <w:tcW w:w="5529" w:type="dxa"/>
            <w:tcBorders>
              <w:top w:val="nil"/>
              <w:left w:val="nil"/>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В следствие по уголовному дело вмешалась прокуратура.</w:t>
            </w:r>
          </w:p>
        </w:tc>
      </w:tr>
      <w:tr w:rsidR="00456294" w:rsidRPr="00456294" w:rsidTr="00456294">
        <w:tc>
          <w:tcPr>
            <w:tcW w:w="538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Насчёт (=о) Справились насчёт расписания.</w:t>
            </w:r>
          </w:p>
        </w:tc>
        <w:tc>
          <w:tcPr>
            <w:tcW w:w="5529" w:type="dxa"/>
            <w:tcBorders>
              <w:top w:val="nil"/>
              <w:left w:val="nil"/>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Деньги положили на счёт в банке.</w:t>
            </w:r>
          </w:p>
        </w:tc>
      </w:tr>
      <w:tr w:rsidR="00456294" w:rsidRPr="00456294" w:rsidTr="00456294">
        <w:tc>
          <w:tcPr>
            <w:tcW w:w="538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Вроде (=</w:t>
            </w:r>
            <w:proofErr w:type="gramStart"/>
            <w:r w:rsidRPr="00456294">
              <w:rPr>
                <w:rFonts w:ascii="Times New Roman" w:eastAsia="Times New Roman" w:hAnsi="Times New Roman" w:cs="Times New Roman"/>
                <w:sz w:val="24"/>
                <w:szCs w:val="24"/>
                <w:lang w:eastAsia="ru-RU"/>
              </w:rPr>
              <w:t>наподобие</w:t>
            </w:r>
            <w:proofErr w:type="gramEnd"/>
            <w:r w:rsidRPr="00456294">
              <w:rPr>
                <w:rFonts w:ascii="Times New Roman" w:eastAsia="Times New Roman" w:hAnsi="Times New Roman" w:cs="Times New Roman"/>
                <w:sz w:val="24"/>
                <w:szCs w:val="24"/>
                <w:lang w:eastAsia="ru-RU"/>
              </w:rPr>
              <w:t xml:space="preserve">) </w:t>
            </w:r>
            <w:proofErr w:type="gramStart"/>
            <w:r w:rsidRPr="00456294">
              <w:rPr>
                <w:rFonts w:ascii="Times New Roman" w:eastAsia="Times New Roman" w:hAnsi="Times New Roman" w:cs="Times New Roman"/>
                <w:sz w:val="24"/>
                <w:szCs w:val="24"/>
                <w:lang w:eastAsia="ru-RU"/>
              </w:rPr>
              <w:t>Овраг</w:t>
            </w:r>
            <w:proofErr w:type="gramEnd"/>
            <w:r w:rsidRPr="00456294">
              <w:rPr>
                <w:rFonts w:ascii="Times New Roman" w:eastAsia="Times New Roman" w:hAnsi="Times New Roman" w:cs="Times New Roman"/>
                <w:sz w:val="24"/>
                <w:szCs w:val="24"/>
                <w:lang w:eastAsia="ru-RU"/>
              </w:rPr>
              <w:t xml:space="preserve"> вроде глубокой траншеи.</w:t>
            </w:r>
          </w:p>
        </w:tc>
        <w:tc>
          <w:tcPr>
            <w:tcW w:w="5529" w:type="dxa"/>
            <w:tcBorders>
              <w:top w:val="nil"/>
              <w:left w:val="nil"/>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sz w:val="24"/>
                <w:szCs w:val="24"/>
                <w:lang w:eastAsia="ru-RU"/>
              </w:rPr>
            </w:pPr>
            <w:proofErr w:type="gramStart"/>
            <w:r w:rsidRPr="00456294">
              <w:rPr>
                <w:rFonts w:ascii="Times New Roman" w:eastAsia="Times New Roman" w:hAnsi="Times New Roman" w:cs="Times New Roman"/>
                <w:sz w:val="24"/>
                <w:szCs w:val="24"/>
                <w:lang w:eastAsia="ru-RU"/>
              </w:rPr>
              <w:t>В роде промышленников</w:t>
            </w:r>
            <w:proofErr w:type="gramEnd"/>
            <w:r w:rsidRPr="00456294">
              <w:rPr>
                <w:rFonts w:ascii="Times New Roman" w:eastAsia="Times New Roman" w:hAnsi="Times New Roman" w:cs="Times New Roman"/>
                <w:sz w:val="24"/>
                <w:szCs w:val="24"/>
                <w:lang w:eastAsia="ru-RU"/>
              </w:rPr>
              <w:t xml:space="preserve"> Строгановых были и потомственные дворяне.</w:t>
            </w:r>
          </w:p>
        </w:tc>
      </w:tr>
    </w:tbl>
    <w:p w:rsidR="00456294" w:rsidRPr="00456294" w:rsidRDefault="00456294" w:rsidP="00456294">
      <w:pPr>
        <w:spacing w:before="100" w:beforeAutospacing="1" w:after="100" w:afterAutospacing="1" w:line="240" w:lineRule="auto"/>
        <w:ind w:left="-567" w:firstLine="141"/>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 </w:t>
      </w:r>
    </w:p>
    <w:p w:rsidR="00456294" w:rsidRPr="00456294" w:rsidRDefault="00456294" w:rsidP="00456294">
      <w:pPr>
        <w:spacing w:before="100" w:beforeAutospacing="1" w:after="100" w:afterAutospacing="1" w:line="240" w:lineRule="auto"/>
        <w:ind w:left="-567" w:firstLine="142"/>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Следует отличать наречия от омофоничных им слов.  </w:t>
      </w:r>
    </w:p>
    <w:tbl>
      <w:tblPr>
        <w:tblW w:w="10915" w:type="dxa"/>
        <w:tblInd w:w="-1168" w:type="dxa"/>
        <w:tblCellMar>
          <w:left w:w="0" w:type="dxa"/>
          <w:right w:w="0" w:type="dxa"/>
        </w:tblCellMar>
        <w:tblLook w:val="04A0"/>
      </w:tblPr>
      <w:tblGrid>
        <w:gridCol w:w="5386"/>
        <w:gridCol w:w="5529"/>
      </w:tblGrid>
      <w:tr w:rsidR="00456294" w:rsidRPr="00456294" w:rsidTr="00456294">
        <w:tc>
          <w:tcPr>
            <w:tcW w:w="53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sz w:val="24"/>
                <w:szCs w:val="24"/>
                <w:lang w:eastAsia="ru-RU"/>
              </w:rPr>
            </w:pPr>
            <w:r w:rsidRPr="00456294">
              <w:rPr>
                <w:rFonts w:ascii="Times New Roman" w:eastAsia="Times New Roman" w:hAnsi="Times New Roman" w:cs="Times New Roman"/>
                <w:b/>
                <w:bCs/>
                <w:sz w:val="24"/>
                <w:szCs w:val="24"/>
                <w:lang w:eastAsia="ru-RU"/>
              </w:rPr>
              <w:t>Наречия (предлог+сущ. со значением пространства и времени)</w:t>
            </w:r>
          </w:p>
        </w:tc>
        <w:tc>
          <w:tcPr>
            <w:tcW w:w="552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sz w:val="24"/>
                <w:szCs w:val="24"/>
                <w:lang w:eastAsia="ru-RU"/>
              </w:rPr>
            </w:pPr>
            <w:r w:rsidRPr="00456294">
              <w:rPr>
                <w:rFonts w:ascii="Times New Roman" w:eastAsia="Times New Roman" w:hAnsi="Times New Roman" w:cs="Times New Roman"/>
                <w:b/>
                <w:bCs/>
                <w:sz w:val="24"/>
                <w:szCs w:val="24"/>
                <w:lang w:eastAsia="ru-RU"/>
              </w:rPr>
              <w:t>Существительные с непроизводным предлогом</w:t>
            </w:r>
          </w:p>
        </w:tc>
      </w:tr>
      <w:tr w:rsidR="00456294" w:rsidRPr="00456294" w:rsidTr="00456294">
        <w:tc>
          <w:tcPr>
            <w:tcW w:w="53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b/>
                <w:bCs/>
                <w:sz w:val="24"/>
                <w:szCs w:val="24"/>
                <w:lang w:eastAsia="ru-RU"/>
              </w:rPr>
            </w:pPr>
            <w:r w:rsidRPr="00456294">
              <w:rPr>
                <w:rFonts w:ascii="Times New Roman" w:eastAsia="Times New Roman" w:hAnsi="Times New Roman" w:cs="Times New Roman"/>
                <w:b/>
                <w:bCs/>
                <w:sz w:val="24"/>
                <w:szCs w:val="24"/>
                <w:lang w:eastAsia="ru-RU"/>
              </w:rPr>
              <w:t>Вглубь. Дельфин нырнул вглубь.</w:t>
            </w:r>
          </w:p>
        </w:tc>
        <w:tc>
          <w:tcPr>
            <w:tcW w:w="552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b/>
                <w:bCs/>
                <w:sz w:val="24"/>
                <w:szCs w:val="24"/>
                <w:lang w:eastAsia="ru-RU"/>
              </w:rPr>
            </w:pPr>
            <w:r w:rsidRPr="00456294">
              <w:rPr>
                <w:rFonts w:ascii="Times New Roman" w:eastAsia="Times New Roman" w:hAnsi="Times New Roman" w:cs="Times New Roman"/>
                <w:b/>
                <w:bCs/>
                <w:sz w:val="24"/>
                <w:szCs w:val="24"/>
                <w:lang w:eastAsia="ru-RU"/>
              </w:rPr>
              <w:t xml:space="preserve">Мы долго всматривались </w:t>
            </w:r>
            <w:proofErr w:type="gramStart"/>
            <w:r w:rsidRPr="00456294">
              <w:rPr>
                <w:rFonts w:ascii="Times New Roman" w:eastAsia="Times New Roman" w:hAnsi="Times New Roman" w:cs="Times New Roman"/>
                <w:b/>
                <w:bCs/>
                <w:sz w:val="24"/>
                <w:szCs w:val="24"/>
                <w:lang w:eastAsia="ru-RU"/>
              </w:rPr>
              <w:t>в глубь</w:t>
            </w:r>
            <w:proofErr w:type="gramEnd"/>
            <w:r w:rsidRPr="00456294">
              <w:rPr>
                <w:rFonts w:ascii="Times New Roman" w:eastAsia="Times New Roman" w:hAnsi="Times New Roman" w:cs="Times New Roman"/>
                <w:b/>
                <w:bCs/>
                <w:sz w:val="24"/>
                <w:szCs w:val="24"/>
                <w:lang w:eastAsia="ru-RU"/>
              </w:rPr>
              <w:t xml:space="preserve"> пруда.</w:t>
            </w:r>
          </w:p>
        </w:tc>
      </w:tr>
      <w:tr w:rsidR="00456294" w:rsidRPr="00456294" w:rsidTr="00456294">
        <w:tc>
          <w:tcPr>
            <w:tcW w:w="53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b/>
                <w:bCs/>
                <w:sz w:val="24"/>
                <w:szCs w:val="24"/>
                <w:lang w:eastAsia="ru-RU"/>
              </w:rPr>
            </w:pPr>
            <w:r w:rsidRPr="00456294">
              <w:rPr>
                <w:rFonts w:ascii="Times New Roman" w:eastAsia="Times New Roman" w:hAnsi="Times New Roman" w:cs="Times New Roman"/>
                <w:b/>
                <w:bCs/>
                <w:sz w:val="24"/>
                <w:szCs w:val="24"/>
                <w:lang w:eastAsia="ru-RU"/>
              </w:rPr>
              <w:t>Внизу. Внизу виднелся пляж.</w:t>
            </w:r>
          </w:p>
        </w:tc>
        <w:tc>
          <w:tcPr>
            <w:tcW w:w="552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b/>
                <w:bCs/>
                <w:sz w:val="24"/>
                <w:szCs w:val="24"/>
                <w:lang w:eastAsia="ru-RU"/>
              </w:rPr>
            </w:pPr>
            <w:r w:rsidRPr="00456294">
              <w:rPr>
                <w:rFonts w:ascii="Times New Roman" w:eastAsia="Times New Roman" w:hAnsi="Times New Roman" w:cs="Times New Roman"/>
                <w:b/>
                <w:bCs/>
                <w:sz w:val="24"/>
                <w:szCs w:val="24"/>
                <w:lang w:eastAsia="ru-RU"/>
              </w:rPr>
              <w:t>В низу живота закололо.</w:t>
            </w:r>
          </w:p>
        </w:tc>
      </w:tr>
      <w:tr w:rsidR="00456294" w:rsidRPr="00456294" w:rsidTr="00456294">
        <w:tc>
          <w:tcPr>
            <w:tcW w:w="53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b/>
                <w:bCs/>
                <w:sz w:val="24"/>
                <w:szCs w:val="24"/>
                <w:lang w:eastAsia="ru-RU"/>
              </w:rPr>
            </w:pPr>
            <w:r w:rsidRPr="00456294">
              <w:rPr>
                <w:rFonts w:ascii="Times New Roman" w:eastAsia="Times New Roman" w:hAnsi="Times New Roman" w:cs="Times New Roman"/>
                <w:b/>
                <w:bCs/>
                <w:sz w:val="24"/>
                <w:szCs w:val="24"/>
                <w:lang w:eastAsia="ru-RU"/>
              </w:rPr>
              <w:t>Набок. Сдвинул шапку набок.</w:t>
            </w:r>
          </w:p>
        </w:tc>
        <w:tc>
          <w:tcPr>
            <w:tcW w:w="552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b/>
                <w:bCs/>
                <w:sz w:val="24"/>
                <w:szCs w:val="24"/>
                <w:lang w:eastAsia="ru-RU"/>
              </w:rPr>
            </w:pPr>
            <w:r w:rsidRPr="00456294">
              <w:rPr>
                <w:rFonts w:ascii="Times New Roman" w:eastAsia="Times New Roman" w:hAnsi="Times New Roman" w:cs="Times New Roman"/>
                <w:b/>
                <w:bCs/>
                <w:sz w:val="24"/>
                <w:szCs w:val="24"/>
                <w:lang w:eastAsia="ru-RU"/>
              </w:rPr>
              <w:t>Котёнок перевернулся на бок сиденья.</w:t>
            </w:r>
          </w:p>
        </w:tc>
      </w:tr>
      <w:tr w:rsidR="00456294" w:rsidRPr="00456294" w:rsidTr="00456294">
        <w:tc>
          <w:tcPr>
            <w:tcW w:w="53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b/>
                <w:bCs/>
                <w:sz w:val="24"/>
                <w:szCs w:val="24"/>
                <w:lang w:eastAsia="ru-RU"/>
              </w:rPr>
            </w:pPr>
            <w:r w:rsidRPr="00456294">
              <w:rPr>
                <w:rFonts w:ascii="Times New Roman" w:eastAsia="Times New Roman" w:hAnsi="Times New Roman" w:cs="Times New Roman"/>
                <w:b/>
                <w:bCs/>
                <w:sz w:val="24"/>
                <w:szCs w:val="24"/>
                <w:lang w:eastAsia="ru-RU"/>
              </w:rPr>
              <w:t>Навстречу. Ветер дул навстречу.</w:t>
            </w:r>
          </w:p>
        </w:tc>
        <w:tc>
          <w:tcPr>
            <w:tcW w:w="552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b/>
                <w:bCs/>
                <w:sz w:val="24"/>
                <w:szCs w:val="24"/>
                <w:lang w:eastAsia="ru-RU"/>
              </w:rPr>
            </w:pPr>
            <w:r w:rsidRPr="00456294">
              <w:rPr>
                <w:rFonts w:ascii="Times New Roman" w:eastAsia="Times New Roman" w:hAnsi="Times New Roman" w:cs="Times New Roman"/>
                <w:b/>
                <w:bCs/>
                <w:sz w:val="24"/>
                <w:szCs w:val="24"/>
                <w:lang w:eastAsia="ru-RU"/>
              </w:rPr>
              <w:t>Мы опоздали на встречу с друзьями.</w:t>
            </w:r>
          </w:p>
        </w:tc>
      </w:tr>
      <w:tr w:rsidR="00456294" w:rsidRPr="00456294" w:rsidTr="00456294">
        <w:tc>
          <w:tcPr>
            <w:tcW w:w="53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b/>
                <w:bCs/>
                <w:sz w:val="24"/>
                <w:szCs w:val="24"/>
                <w:lang w:eastAsia="ru-RU"/>
              </w:rPr>
            </w:pPr>
            <w:r w:rsidRPr="00456294">
              <w:rPr>
                <w:rFonts w:ascii="Times New Roman" w:eastAsia="Times New Roman" w:hAnsi="Times New Roman" w:cs="Times New Roman"/>
                <w:b/>
                <w:bCs/>
                <w:sz w:val="24"/>
                <w:szCs w:val="24"/>
                <w:lang w:eastAsia="ru-RU"/>
              </w:rPr>
              <w:t>Вдали. Вдали послышался гул.</w:t>
            </w:r>
          </w:p>
        </w:tc>
        <w:tc>
          <w:tcPr>
            <w:tcW w:w="552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b/>
                <w:bCs/>
                <w:sz w:val="24"/>
                <w:szCs w:val="24"/>
                <w:lang w:eastAsia="ru-RU"/>
              </w:rPr>
            </w:pPr>
            <w:r w:rsidRPr="00456294">
              <w:rPr>
                <w:rFonts w:ascii="Times New Roman" w:eastAsia="Times New Roman" w:hAnsi="Times New Roman" w:cs="Times New Roman"/>
                <w:b/>
                <w:bCs/>
                <w:sz w:val="24"/>
                <w:szCs w:val="24"/>
                <w:lang w:eastAsia="ru-RU"/>
              </w:rPr>
              <w:t>В дали горизонта возникла светлая точка.</w:t>
            </w:r>
          </w:p>
        </w:tc>
      </w:tr>
      <w:tr w:rsidR="00456294" w:rsidRPr="00456294" w:rsidTr="00456294">
        <w:tc>
          <w:tcPr>
            <w:tcW w:w="53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b/>
                <w:bCs/>
                <w:sz w:val="24"/>
                <w:szCs w:val="24"/>
                <w:lang w:eastAsia="ru-RU"/>
              </w:rPr>
            </w:pPr>
            <w:r w:rsidRPr="00456294">
              <w:rPr>
                <w:rFonts w:ascii="Times New Roman" w:eastAsia="Times New Roman" w:hAnsi="Times New Roman" w:cs="Times New Roman"/>
                <w:b/>
                <w:bCs/>
                <w:sz w:val="24"/>
                <w:szCs w:val="24"/>
                <w:lang w:eastAsia="ru-RU"/>
              </w:rPr>
              <w:t>Сначала. Сначала подумай.</w:t>
            </w:r>
          </w:p>
        </w:tc>
        <w:tc>
          <w:tcPr>
            <w:tcW w:w="552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b/>
                <w:bCs/>
                <w:sz w:val="24"/>
                <w:szCs w:val="24"/>
                <w:lang w:eastAsia="ru-RU"/>
              </w:rPr>
            </w:pPr>
            <w:r w:rsidRPr="00456294">
              <w:rPr>
                <w:rFonts w:ascii="Times New Roman" w:eastAsia="Times New Roman" w:hAnsi="Times New Roman" w:cs="Times New Roman"/>
                <w:b/>
                <w:bCs/>
                <w:sz w:val="24"/>
                <w:szCs w:val="24"/>
                <w:lang w:eastAsia="ru-RU"/>
              </w:rPr>
              <w:t>С начала урока прошло десять минут.</w:t>
            </w:r>
          </w:p>
        </w:tc>
      </w:tr>
      <w:tr w:rsidR="00456294" w:rsidRPr="00456294" w:rsidTr="00456294">
        <w:tc>
          <w:tcPr>
            <w:tcW w:w="53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b/>
                <w:bCs/>
                <w:sz w:val="24"/>
                <w:szCs w:val="24"/>
                <w:lang w:eastAsia="ru-RU"/>
              </w:rPr>
            </w:pPr>
            <w:r w:rsidRPr="00456294">
              <w:rPr>
                <w:rFonts w:ascii="Times New Roman" w:eastAsia="Times New Roman" w:hAnsi="Times New Roman" w:cs="Times New Roman"/>
                <w:b/>
                <w:bCs/>
                <w:sz w:val="24"/>
                <w:szCs w:val="24"/>
                <w:lang w:eastAsia="ru-RU"/>
              </w:rPr>
              <w:t>Тотчас (=немедленно) Тотчас поверил словам.</w:t>
            </w:r>
          </w:p>
        </w:tc>
        <w:tc>
          <w:tcPr>
            <w:tcW w:w="552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b/>
                <w:bCs/>
                <w:sz w:val="24"/>
                <w:szCs w:val="24"/>
                <w:lang w:eastAsia="ru-RU"/>
              </w:rPr>
            </w:pPr>
            <w:r w:rsidRPr="00456294">
              <w:rPr>
                <w:rFonts w:ascii="Times New Roman" w:eastAsia="Times New Roman" w:hAnsi="Times New Roman" w:cs="Times New Roman"/>
                <w:b/>
                <w:bCs/>
                <w:sz w:val="24"/>
                <w:szCs w:val="24"/>
                <w:lang w:eastAsia="ru-RU"/>
              </w:rPr>
              <w:t>Тот (этот) час разлуки навсегда запомнится.</w:t>
            </w:r>
          </w:p>
        </w:tc>
      </w:tr>
      <w:tr w:rsidR="00456294" w:rsidRPr="00456294" w:rsidTr="00456294">
        <w:tc>
          <w:tcPr>
            <w:tcW w:w="53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b/>
                <w:bCs/>
                <w:sz w:val="24"/>
                <w:szCs w:val="24"/>
                <w:lang w:eastAsia="ru-RU"/>
              </w:rPr>
            </w:pPr>
            <w:r w:rsidRPr="00456294">
              <w:rPr>
                <w:rFonts w:ascii="Times New Roman" w:eastAsia="Times New Roman" w:hAnsi="Times New Roman" w:cs="Times New Roman"/>
                <w:b/>
                <w:bCs/>
                <w:sz w:val="24"/>
                <w:szCs w:val="24"/>
                <w:lang w:eastAsia="ru-RU"/>
              </w:rPr>
              <w:t>Вовремя. Сдал книгу вовремя.</w:t>
            </w:r>
          </w:p>
        </w:tc>
        <w:tc>
          <w:tcPr>
            <w:tcW w:w="552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b/>
                <w:bCs/>
                <w:sz w:val="24"/>
                <w:szCs w:val="24"/>
                <w:lang w:eastAsia="ru-RU"/>
              </w:rPr>
            </w:pPr>
            <w:r w:rsidRPr="00456294">
              <w:rPr>
                <w:rFonts w:ascii="Times New Roman" w:eastAsia="Times New Roman" w:hAnsi="Times New Roman" w:cs="Times New Roman"/>
                <w:b/>
                <w:bCs/>
                <w:sz w:val="24"/>
                <w:szCs w:val="24"/>
                <w:lang w:eastAsia="ru-RU"/>
              </w:rPr>
              <w:t>Во время каникул съездили на море.</w:t>
            </w:r>
          </w:p>
        </w:tc>
      </w:tr>
      <w:tr w:rsidR="00456294" w:rsidRPr="00456294" w:rsidTr="00456294">
        <w:tc>
          <w:tcPr>
            <w:tcW w:w="53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b/>
                <w:bCs/>
                <w:sz w:val="24"/>
                <w:szCs w:val="24"/>
                <w:lang w:eastAsia="ru-RU"/>
              </w:rPr>
            </w:pPr>
            <w:r w:rsidRPr="00456294">
              <w:rPr>
                <w:rFonts w:ascii="Times New Roman" w:eastAsia="Times New Roman" w:hAnsi="Times New Roman" w:cs="Times New Roman"/>
                <w:b/>
                <w:bCs/>
                <w:sz w:val="24"/>
                <w:szCs w:val="24"/>
                <w:lang w:eastAsia="ru-RU"/>
              </w:rPr>
              <w:t>Вслед. Я посмотрел ей вслед.</w:t>
            </w:r>
          </w:p>
        </w:tc>
        <w:tc>
          <w:tcPr>
            <w:tcW w:w="552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b/>
                <w:bCs/>
                <w:sz w:val="24"/>
                <w:szCs w:val="24"/>
                <w:lang w:eastAsia="ru-RU"/>
              </w:rPr>
            </w:pPr>
            <w:r w:rsidRPr="00456294">
              <w:rPr>
                <w:rFonts w:ascii="Times New Roman" w:eastAsia="Times New Roman" w:hAnsi="Times New Roman" w:cs="Times New Roman"/>
                <w:b/>
                <w:bCs/>
                <w:sz w:val="24"/>
                <w:szCs w:val="24"/>
                <w:lang w:eastAsia="ru-RU"/>
              </w:rPr>
              <w:t>В след от ботинка  на песке просочилась вода.</w:t>
            </w:r>
          </w:p>
        </w:tc>
      </w:tr>
      <w:tr w:rsidR="00456294" w:rsidRPr="00456294" w:rsidTr="00456294">
        <w:tc>
          <w:tcPr>
            <w:tcW w:w="53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b/>
                <w:bCs/>
                <w:sz w:val="24"/>
                <w:szCs w:val="24"/>
                <w:lang w:eastAsia="ru-RU"/>
              </w:rPr>
            </w:pPr>
            <w:r w:rsidRPr="00456294">
              <w:rPr>
                <w:rFonts w:ascii="Times New Roman" w:eastAsia="Times New Roman" w:hAnsi="Times New Roman" w:cs="Times New Roman"/>
                <w:b/>
                <w:bCs/>
                <w:sz w:val="24"/>
                <w:szCs w:val="24"/>
                <w:lang w:eastAsia="ru-RU"/>
              </w:rPr>
              <w:t>Насилу (с трудом). Насилу догадался пригласить в кафе.</w:t>
            </w:r>
          </w:p>
        </w:tc>
        <w:tc>
          <w:tcPr>
            <w:tcW w:w="552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b/>
                <w:bCs/>
                <w:sz w:val="24"/>
                <w:szCs w:val="24"/>
                <w:lang w:eastAsia="ru-RU"/>
              </w:rPr>
            </w:pPr>
            <w:r w:rsidRPr="00456294">
              <w:rPr>
                <w:rFonts w:ascii="Times New Roman" w:eastAsia="Times New Roman" w:hAnsi="Times New Roman" w:cs="Times New Roman"/>
                <w:b/>
                <w:bCs/>
                <w:sz w:val="24"/>
                <w:szCs w:val="24"/>
                <w:lang w:eastAsia="ru-RU"/>
              </w:rPr>
              <w:t>Надейся не только на силу мышц.</w:t>
            </w:r>
          </w:p>
        </w:tc>
      </w:tr>
      <w:tr w:rsidR="00456294" w:rsidRPr="00456294" w:rsidTr="00456294">
        <w:tc>
          <w:tcPr>
            <w:tcW w:w="53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b/>
                <w:bCs/>
                <w:sz w:val="24"/>
                <w:szCs w:val="24"/>
                <w:lang w:eastAsia="ru-RU"/>
              </w:rPr>
            </w:pPr>
            <w:r w:rsidRPr="00456294">
              <w:rPr>
                <w:rFonts w:ascii="Times New Roman" w:eastAsia="Times New Roman" w:hAnsi="Times New Roman" w:cs="Times New Roman"/>
                <w:b/>
                <w:bCs/>
                <w:sz w:val="24"/>
                <w:szCs w:val="24"/>
                <w:lang w:eastAsia="ru-RU"/>
              </w:rPr>
              <w:t>При наречиях нет зависимых слов.</w:t>
            </w:r>
          </w:p>
        </w:tc>
        <w:tc>
          <w:tcPr>
            <w:tcW w:w="552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b/>
                <w:bCs/>
                <w:sz w:val="24"/>
                <w:szCs w:val="24"/>
                <w:lang w:eastAsia="ru-RU"/>
              </w:rPr>
            </w:pPr>
            <w:r w:rsidRPr="00456294">
              <w:rPr>
                <w:rFonts w:ascii="Times New Roman" w:eastAsia="Times New Roman" w:hAnsi="Times New Roman" w:cs="Times New Roman"/>
                <w:b/>
                <w:bCs/>
                <w:sz w:val="24"/>
                <w:szCs w:val="24"/>
                <w:lang w:eastAsia="ru-RU"/>
              </w:rPr>
              <w:t>При существительных есть зависимые слова (отмечены курсивом).</w:t>
            </w:r>
          </w:p>
        </w:tc>
      </w:tr>
    </w:tbl>
    <w:p w:rsidR="00456294" w:rsidRDefault="00456294" w:rsidP="00456294">
      <w:pPr>
        <w:pStyle w:val="a3"/>
        <w:ind w:left="-567" w:firstLine="141"/>
      </w:pPr>
      <w:r>
        <w:rPr>
          <w:b/>
          <w:bCs/>
        </w:rPr>
        <w:t>Запомнить:</w:t>
      </w:r>
    </w:p>
    <w:p w:rsidR="00456294" w:rsidRDefault="00456294" w:rsidP="00456294">
      <w:pPr>
        <w:pStyle w:val="a3"/>
        <w:ind w:left="-567" w:firstLine="141"/>
      </w:pPr>
      <w:proofErr w:type="gramStart"/>
      <w:r>
        <w:t xml:space="preserve">1.Пишутся СЛИТНО наречия, если между предлогом-приставкой и существительным, из которого образовалось наречие, </w:t>
      </w:r>
      <w:r>
        <w:rPr>
          <w:b/>
          <w:bCs/>
        </w:rPr>
        <w:t>не может быть</w:t>
      </w:r>
      <w:r>
        <w:t xml:space="preserve"> без изменения смысла </w:t>
      </w:r>
      <w:r>
        <w:rPr>
          <w:b/>
          <w:bCs/>
        </w:rPr>
        <w:t>вставлено определение</w:t>
      </w:r>
      <w:r>
        <w:t xml:space="preserve">, например: </w:t>
      </w:r>
      <w:r>
        <w:rPr>
          <w:i/>
          <w:iCs/>
        </w:rPr>
        <w:t xml:space="preserve">вдобавок, вброд, вместе, вмиг, вокруг, вразрез, вслух, задаром, кстати, навылет, </w:t>
      </w:r>
      <w:r>
        <w:rPr>
          <w:i/>
          <w:iCs/>
        </w:rPr>
        <w:lastRenderedPageBreak/>
        <w:t>назло, назубок, наизнанку, наполовину, напрокат, нараспашку, наряду, наудачу, начистоту, подчас, поутру, сплеча, сроду, сряду и т.д.</w:t>
      </w:r>
      <w:proofErr w:type="gramEnd"/>
    </w:p>
    <w:p w:rsidR="00456294" w:rsidRDefault="00456294" w:rsidP="00456294">
      <w:pPr>
        <w:pStyle w:val="a3"/>
        <w:ind w:left="-567" w:firstLine="141"/>
      </w:pPr>
      <w:r>
        <w:t xml:space="preserve">2. Пишутся РАЗДЕЛЬНО употреблённые в роли наречия сочетания имён существительных с различными предлогами, если существительное в определённом значении </w:t>
      </w:r>
      <w:r>
        <w:rPr>
          <w:b/>
          <w:bCs/>
        </w:rPr>
        <w:t>сохранило хотя бы некоторые падежные формы,</w:t>
      </w:r>
      <w:r>
        <w:t xml:space="preserve"> например: </w:t>
      </w:r>
      <w:r>
        <w:rPr>
          <w:i/>
          <w:iCs/>
        </w:rPr>
        <w:t>за границу, за границей,</w:t>
      </w:r>
      <w:r>
        <w:t xml:space="preserve"> (но: торговля с заграницей – от существительного заграница); </w:t>
      </w:r>
      <w:r>
        <w:rPr>
          <w:i/>
          <w:iCs/>
        </w:rPr>
        <w:t>на память, по памяти, под мышку, под мышкой, по совести.</w:t>
      </w:r>
    </w:p>
    <w:p w:rsidR="00456294" w:rsidRDefault="00456294" w:rsidP="00456294">
      <w:pPr>
        <w:pStyle w:val="a3"/>
        <w:ind w:left="-567" w:firstLine="141"/>
      </w:pPr>
      <w:r>
        <w:t xml:space="preserve">3. Союз </w:t>
      </w:r>
      <w:r>
        <w:rPr>
          <w:i/>
          <w:iCs/>
        </w:rPr>
        <w:t>как будто</w:t>
      </w:r>
      <w:r>
        <w:t xml:space="preserve"> пишется РАЗДЕЛЬНО.</w:t>
      </w:r>
    </w:p>
    <w:p w:rsidR="00456294" w:rsidRDefault="00456294" w:rsidP="00456294">
      <w:pPr>
        <w:pStyle w:val="a3"/>
        <w:ind w:left="-567" w:firstLine="141"/>
      </w:pPr>
      <w:r>
        <w:t xml:space="preserve">4. Пишутся РАЗДЕЛЬНО предлоги: </w:t>
      </w:r>
      <w:r>
        <w:rPr>
          <w:i/>
          <w:iCs/>
        </w:rPr>
        <w:t xml:space="preserve">в виде, в связи </w:t>
      </w:r>
      <w:proofErr w:type="gramStart"/>
      <w:r>
        <w:rPr>
          <w:i/>
          <w:iCs/>
        </w:rPr>
        <w:t>с</w:t>
      </w:r>
      <w:proofErr w:type="gramEnd"/>
      <w:r>
        <w:rPr>
          <w:i/>
          <w:iCs/>
        </w:rPr>
        <w:t>, в продолжение, в течение, в заключение.</w:t>
      </w:r>
    </w:p>
    <w:p w:rsidR="00456294" w:rsidRDefault="00456294" w:rsidP="00456294">
      <w:pPr>
        <w:pStyle w:val="a3"/>
        <w:ind w:left="-567" w:firstLine="141"/>
      </w:pPr>
      <w:r>
        <w:t xml:space="preserve">5. Частицы </w:t>
      </w:r>
      <w:proofErr w:type="gramStart"/>
      <w:r>
        <w:rPr>
          <w:i/>
          <w:iCs/>
        </w:rPr>
        <w:t>бы, ли</w:t>
      </w:r>
      <w:proofErr w:type="gramEnd"/>
      <w:r>
        <w:rPr>
          <w:i/>
          <w:iCs/>
        </w:rPr>
        <w:t>, же</w:t>
      </w:r>
      <w:r>
        <w:t xml:space="preserve"> пишутся РАЗДЕЛЬНО. – Он же не пострадал.</w:t>
      </w:r>
    </w:p>
    <w:p w:rsidR="00456294" w:rsidRDefault="00456294" w:rsidP="00456294">
      <w:pPr>
        <w:pStyle w:val="a3"/>
        <w:ind w:left="-567" w:firstLine="141"/>
      </w:pPr>
      <w:r>
        <w:t xml:space="preserve">6. Частицы </w:t>
      </w:r>
      <w:proofErr w:type="gramStart"/>
      <w:r>
        <w:rPr>
          <w:i/>
          <w:iCs/>
        </w:rPr>
        <w:t>–т</w:t>
      </w:r>
      <w:proofErr w:type="gramEnd"/>
      <w:r>
        <w:rPr>
          <w:i/>
          <w:iCs/>
        </w:rPr>
        <w:t>о, -ка, -таки</w:t>
      </w:r>
      <w:r>
        <w:t xml:space="preserve"> пишутся через ДЕФИС. – Скажите-ка; он-то прав. Запомнить, что </w:t>
      </w:r>
      <w:proofErr w:type="gramStart"/>
      <w:r>
        <w:t>–т</w:t>
      </w:r>
      <w:proofErr w:type="gramEnd"/>
      <w:r>
        <w:t xml:space="preserve">аки пишется через ДЕФИС после наречий (опять-таки), после частиц (всё-таки), после глаголов (пришёл-таки). В остальных случаях </w:t>
      </w:r>
      <w:proofErr w:type="gramStart"/>
      <w:r>
        <w:t>–т</w:t>
      </w:r>
      <w:proofErr w:type="gramEnd"/>
      <w:r>
        <w:t>аки пишется отдельно: Руководитель таки добился своего.</w:t>
      </w:r>
    </w:p>
    <w:p w:rsidR="00456294" w:rsidRDefault="00456294" w:rsidP="00456294">
      <w:pPr>
        <w:pStyle w:val="a3"/>
        <w:ind w:left="-567" w:firstLine="141"/>
      </w:pPr>
      <w:r>
        <w:t xml:space="preserve">7.Союз </w:t>
      </w:r>
      <w:r>
        <w:rPr>
          <w:i/>
          <w:iCs/>
        </w:rPr>
        <w:t xml:space="preserve">итак </w:t>
      </w:r>
      <w:r>
        <w:t xml:space="preserve">(в значении вводного слова «следовательно») пишется СЛИТНО в отличие от сочетания </w:t>
      </w:r>
      <w:r>
        <w:rPr>
          <w:i/>
          <w:iCs/>
        </w:rPr>
        <w:t>и так</w:t>
      </w:r>
      <w:r>
        <w:t xml:space="preserve"> (союз и наречие): Итак, решение принято. -  И так захотелось жить!</w:t>
      </w:r>
    </w:p>
    <w:p w:rsidR="00456294" w:rsidRDefault="00456294" w:rsidP="00456294">
      <w:pPr>
        <w:pStyle w:val="a3"/>
        <w:ind w:left="-567" w:firstLine="141"/>
      </w:pPr>
      <w:r>
        <w:t>8. Приставка пол</w:t>
      </w:r>
      <w:proofErr w:type="gramStart"/>
      <w:r>
        <w:t>у-</w:t>
      </w:r>
      <w:proofErr w:type="gramEnd"/>
      <w:r>
        <w:t xml:space="preserve"> пишется СЛИТНО: около получаса.</w:t>
      </w:r>
    </w:p>
    <w:p w:rsidR="00456294" w:rsidRDefault="00456294" w:rsidP="00456294">
      <w:pPr>
        <w:pStyle w:val="a3"/>
        <w:ind w:left="-567" w:firstLine="141"/>
      </w:pPr>
      <w:r>
        <w:rPr>
          <w:b/>
          <w:bCs/>
          <w:color w:val="FF0000"/>
        </w:rPr>
        <w:t>Задание 15. Правописание Н-НН в словах различных частей речи.</w:t>
      </w:r>
    </w:p>
    <w:p w:rsidR="00456294" w:rsidRPr="00456294" w:rsidRDefault="00456294" w:rsidP="00456294">
      <w:pPr>
        <w:spacing w:before="100" w:beforeAutospacing="1" w:after="100" w:afterAutospacing="1" w:line="240" w:lineRule="auto"/>
        <w:ind w:left="-567"/>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Нужно отличать краткие страдательные причастия, в которых пишется Н, от кратких отглагольных прилагательных с НН в суффиксе.</w:t>
      </w:r>
    </w:p>
    <w:tbl>
      <w:tblPr>
        <w:tblW w:w="0" w:type="auto"/>
        <w:tblInd w:w="-885" w:type="dxa"/>
        <w:tblCellMar>
          <w:left w:w="0" w:type="dxa"/>
          <w:right w:w="0" w:type="dxa"/>
        </w:tblCellMar>
        <w:tblLook w:val="04A0"/>
      </w:tblPr>
      <w:tblGrid>
        <w:gridCol w:w="5103"/>
        <w:gridCol w:w="5246"/>
      </w:tblGrid>
      <w:tr w:rsidR="00456294" w:rsidRPr="00456294" w:rsidTr="00456294">
        <w:tc>
          <w:tcPr>
            <w:tcW w:w="510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jc w:val="center"/>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Краткие отглагольные прилагательные</w:t>
            </w:r>
          </w:p>
        </w:tc>
        <w:tc>
          <w:tcPr>
            <w:tcW w:w="524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jc w:val="center"/>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Краткие причастия</w:t>
            </w:r>
          </w:p>
        </w:tc>
      </w:tr>
      <w:tr w:rsidR="00456294" w:rsidRPr="00456294" w:rsidTr="00456294">
        <w:tc>
          <w:tcPr>
            <w:tcW w:w="510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jc w:val="center"/>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НН</w:t>
            </w:r>
          </w:p>
        </w:tc>
        <w:tc>
          <w:tcPr>
            <w:tcW w:w="5246" w:type="dxa"/>
            <w:tcBorders>
              <w:top w:val="nil"/>
              <w:left w:val="nil"/>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jc w:val="center"/>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Н</w:t>
            </w:r>
          </w:p>
        </w:tc>
      </w:tr>
      <w:tr w:rsidR="00456294" w:rsidRPr="00456294" w:rsidTr="00456294">
        <w:tc>
          <w:tcPr>
            <w:tcW w:w="510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Ученики были рассеянны.</w:t>
            </w:r>
          </w:p>
        </w:tc>
        <w:tc>
          <w:tcPr>
            <w:tcW w:w="5246" w:type="dxa"/>
            <w:tcBorders>
              <w:top w:val="nil"/>
              <w:left w:val="nil"/>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Тучи рассеяны ветром.</w:t>
            </w:r>
          </w:p>
        </w:tc>
      </w:tr>
      <w:tr w:rsidR="00456294" w:rsidRPr="00456294" w:rsidTr="00456294">
        <w:tc>
          <w:tcPr>
            <w:tcW w:w="510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Можно заменить синонимами: были рассеянными.</w:t>
            </w:r>
          </w:p>
        </w:tc>
        <w:tc>
          <w:tcPr>
            <w:tcW w:w="5246" w:type="dxa"/>
            <w:tcBorders>
              <w:top w:val="nil"/>
              <w:left w:val="nil"/>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Краткое причастие можно заменить глаголом: тучи рассеялись.</w:t>
            </w:r>
          </w:p>
        </w:tc>
      </w:tr>
      <w:tr w:rsidR="00456294" w:rsidRPr="00456294" w:rsidTr="00456294">
        <w:tc>
          <w:tcPr>
            <w:tcW w:w="510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Можно подобрать синоним (были невнимательны)</w:t>
            </w:r>
          </w:p>
        </w:tc>
        <w:tc>
          <w:tcPr>
            <w:tcW w:w="5246" w:type="dxa"/>
            <w:tcBorders>
              <w:top w:val="nil"/>
              <w:left w:val="nil"/>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 </w:t>
            </w:r>
          </w:p>
        </w:tc>
      </w:tr>
      <w:tr w:rsidR="00456294" w:rsidRPr="00456294" w:rsidTr="00456294">
        <w:tc>
          <w:tcPr>
            <w:tcW w:w="510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У кратких прилагательных не может быть зависимого слова в Т.п. и П.п. (то есть нельзя поставить вопросы кем? чем? в чём?)</w:t>
            </w:r>
          </w:p>
        </w:tc>
        <w:tc>
          <w:tcPr>
            <w:tcW w:w="5246" w:type="dxa"/>
            <w:tcBorders>
              <w:top w:val="nil"/>
              <w:left w:val="nil"/>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Краткое причастие может иметь при себе зависимое слово в творительном или предложном  падеже.</w:t>
            </w:r>
          </w:p>
        </w:tc>
      </w:tr>
      <w:tr w:rsidR="00456294" w:rsidRPr="00456294" w:rsidTr="00456294">
        <w:tc>
          <w:tcPr>
            <w:tcW w:w="510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sz w:val="24"/>
                <w:szCs w:val="24"/>
                <w:lang w:eastAsia="ru-RU"/>
              </w:rPr>
            </w:pPr>
            <w:r w:rsidRPr="00456294">
              <w:rPr>
                <w:rFonts w:ascii="Times New Roman" w:eastAsia="Times New Roman" w:hAnsi="Times New Roman" w:cs="Times New Roman"/>
                <w:b/>
                <w:bCs/>
                <w:sz w:val="24"/>
                <w:szCs w:val="24"/>
                <w:lang w:eastAsia="ru-RU"/>
              </w:rPr>
              <w:t>Краткие прилагательные дают характеристику предмета.</w:t>
            </w:r>
          </w:p>
        </w:tc>
        <w:tc>
          <w:tcPr>
            <w:tcW w:w="5246" w:type="dxa"/>
            <w:tcBorders>
              <w:top w:val="nil"/>
              <w:left w:val="nil"/>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sz w:val="24"/>
                <w:szCs w:val="24"/>
                <w:lang w:eastAsia="ru-RU"/>
              </w:rPr>
            </w:pPr>
            <w:r w:rsidRPr="00456294">
              <w:rPr>
                <w:rFonts w:ascii="Times New Roman" w:eastAsia="Times New Roman" w:hAnsi="Times New Roman" w:cs="Times New Roman"/>
                <w:b/>
                <w:bCs/>
                <w:sz w:val="24"/>
                <w:szCs w:val="24"/>
                <w:lang w:eastAsia="ru-RU"/>
              </w:rPr>
              <w:t>Краткие причастия сообщают о действии, произведённом кем-либо или чем-либо.</w:t>
            </w:r>
          </w:p>
        </w:tc>
      </w:tr>
      <w:tr w:rsidR="00456294" w:rsidRPr="00456294" w:rsidTr="00456294">
        <w:tc>
          <w:tcPr>
            <w:tcW w:w="510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jc w:val="center"/>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прилагательные</w:t>
            </w:r>
          </w:p>
        </w:tc>
        <w:tc>
          <w:tcPr>
            <w:tcW w:w="524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jc w:val="center"/>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Краткие причастия</w:t>
            </w:r>
          </w:p>
        </w:tc>
      </w:tr>
      <w:tr w:rsidR="00456294" w:rsidRPr="00456294" w:rsidTr="00456294">
        <w:tc>
          <w:tcPr>
            <w:tcW w:w="510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jc w:val="center"/>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НН</w:t>
            </w:r>
          </w:p>
        </w:tc>
        <w:tc>
          <w:tcPr>
            <w:tcW w:w="5246" w:type="dxa"/>
            <w:tcBorders>
              <w:top w:val="nil"/>
              <w:left w:val="nil"/>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jc w:val="center"/>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Н</w:t>
            </w:r>
          </w:p>
        </w:tc>
      </w:tr>
      <w:tr w:rsidR="00456294" w:rsidRPr="00456294" w:rsidTr="00456294">
        <w:tc>
          <w:tcPr>
            <w:tcW w:w="510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Ученики были рассеянны.</w:t>
            </w:r>
          </w:p>
        </w:tc>
        <w:tc>
          <w:tcPr>
            <w:tcW w:w="5246" w:type="dxa"/>
            <w:tcBorders>
              <w:top w:val="nil"/>
              <w:left w:val="nil"/>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Тучи рассеяны ветром.</w:t>
            </w:r>
          </w:p>
        </w:tc>
      </w:tr>
      <w:tr w:rsidR="00456294" w:rsidRPr="00456294" w:rsidTr="00456294">
        <w:tc>
          <w:tcPr>
            <w:tcW w:w="510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Можно заменить синонимами: были рассеянными.</w:t>
            </w:r>
          </w:p>
        </w:tc>
        <w:tc>
          <w:tcPr>
            <w:tcW w:w="5246" w:type="dxa"/>
            <w:tcBorders>
              <w:top w:val="nil"/>
              <w:left w:val="nil"/>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Краткое причастие можно заменить глаголом: тучи рассеялись.</w:t>
            </w:r>
          </w:p>
        </w:tc>
      </w:tr>
      <w:tr w:rsidR="00456294" w:rsidRPr="00456294" w:rsidTr="00456294">
        <w:tc>
          <w:tcPr>
            <w:tcW w:w="510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Можно подобрать синоним (были невнимательны)</w:t>
            </w:r>
          </w:p>
        </w:tc>
        <w:tc>
          <w:tcPr>
            <w:tcW w:w="5246" w:type="dxa"/>
            <w:tcBorders>
              <w:top w:val="nil"/>
              <w:left w:val="nil"/>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 </w:t>
            </w:r>
          </w:p>
        </w:tc>
      </w:tr>
      <w:tr w:rsidR="00456294" w:rsidRPr="00456294" w:rsidTr="00456294">
        <w:tc>
          <w:tcPr>
            <w:tcW w:w="510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У кратких прилагательных не может быть зависимого слова в Т.п. и П.п. (то есть нельзя поставить вопросы кем? чем? в чём?)</w:t>
            </w:r>
          </w:p>
        </w:tc>
        <w:tc>
          <w:tcPr>
            <w:tcW w:w="5246" w:type="dxa"/>
            <w:tcBorders>
              <w:top w:val="nil"/>
              <w:left w:val="nil"/>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Краткое причастие может иметь при себе зависимое слово в творительном или предложном  падеже.</w:t>
            </w:r>
          </w:p>
        </w:tc>
      </w:tr>
      <w:tr w:rsidR="00456294" w:rsidRPr="00456294" w:rsidTr="00456294">
        <w:tc>
          <w:tcPr>
            <w:tcW w:w="510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sz w:val="24"/>
                <w:szCs w:val="24"/>
                <w:lang w:eastAsia="ru-RU"/>
              </w:rPr>
            </w:pPr>
            <w:r w:rsidRPr="00456294">
              <w:rPr>
                <w:rFonts w:ascii="Times New Roman" w:eastAsia="Times New Roman" w:hAnsi="Times New Roman" w:cs="Times New Roman"/>
                <w:b/>
                <w:bCs/>
                <w:sz w:val="24"/>
                <w:szCs w:val="24"/>
                <w:lang w:eastAsia="ru-RU"/>
              </w:rPr>
              <w:lastRenderedPageBreak/>
              <w:t>Краткие прилагательные дают характеристику предмета.</w:t>
            </w:r>
          </w:p>
        </w:tc>
        <w:tc>
          <w:tcPr>
            <w:tcW w:w="5246" w:type="dxa"/>
            <w:tcBorders>
              <w:top w:val="nil"/>
              <w:left w:val="nil"/>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sz w:val="24"/>
                <w:szCs w:val="24"/>
                <w:lang w:eastAsia="ru-RU"/>
              </w:rPr>
            </w:pPr>
            <w:r w:rsidRPr="00456294">
              <w:rPr>
                <w:rFonts w:ascii="Times New Roman" w:eastAsia="Times New Roman" w:hAnsi="Times New Roman" w:cs="Times New Roman"/>
                <w:b/>
                <w:bCs/>
                <w:sz w:val="24"/>
                <w:szCs w:val="24"/>
                <w:lang w:eastAsia="ru-RU"/>
              </w:rPr>
              <w:t>Краткие причастия сообщают о действии, произведённом кем-либо или чем-либо.</w:t>
            </w:r>
          </w:p>
        </w:tc>
      </w:tr>
    </w:tbl>
    <w:p w:rsidR="00456294" w:rsidRPr="00456294" w:rsidRDefault="00456294" w:rsidP="00456294">
      <w:pPr>
        <w:spacing w:before="100" w:beforeAutospacing="1" w:after="100" w:afterAutospacing="1" w:line="240" w:lineRule="auto"/>
        <w:ind w:left="-567"/>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 </w:t>
      </w:r>
    </w:p>
    <w:p w:rsidR="00456294" w:rsidRPr="00456294" w:rsidRDefault="00456294" w:rsidP="00456294">
      <w:pPr>
        <w:spacing w:before="100" w:beforeAutospacing="1" w:after="100" w:afterAutospacing="1" w:line="240" w:lineRule="auto"/>
        <w:ind w:left="-567" w:firstLine="141"/>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Ученики собранны и дисциплинированны. – Грибы собраны в сосновом лесу.</w:t>
      </w:r>
    </w:p>
    <w:p w:rsidR="00456294" w:rsidRPr="00456294" w:rsidRDefault="00456294" w:rsidP="00456294">
      <w:pPr>
        <w:spacing w:before="100" w:beforeAutospacing="1" w:after="100" w:afterAutospacing="1" w:line="240" w:lineRule="auto"/>
        <w:ind w:left="-567" w:firstLine="141"/>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Мои друзья умны и образованны. – Комиссии образованы руководством департамента.</w:t>
      </w:r>
    </w:p>
    <w:p w:rsidR="00456294" w:rsidRPr="00456294" w:rsidRDefault="00456294" w:rsidP="00456294">
      <w:pPr>
        <w:spacing w:before="100" w:beforeAutospacing="1" w:after="100" w:afterAutospacing="1" w:line="240" w:lineRule="auto"/>
        <w:ind w:left="-567" w:firstLine="141"/>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История моего собеседника очень запутанна. – Пряжа запутана котёнком.</w:t>
      </w:r>
    </w:p>
    <w:p w:rsidR="00456294" w:rsidRPr="00456294" w:rsidRDefault="00456294" w:rsidP="00456294">
      <w:pPr>
        <w:spacing w:before="100" w:beforeAutospacing="1" w:after="100" w:afterAutospacing="1" w:line="240" w:lineRule="auto"/>
        <w:ind w:left="-567" w:firstLine="141"/>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Девушка смела и уверенна. – Она уверена в своих силах.</w:t>
      </w:r>
    </w:p>
    <w:p w:rsidR="00456294" w:rsidRPr="00456294" w:rsidRDefault="00456294" w:rsidP="00456294">
      <w:pPr>
        <w:spacing w:before="100" w:beforeAutospacing="1" w:after="100" w:afterAutospacing="1" w:line="240" w:lineRule="auto"/>
        <w:ind w:left="-567" w:firstLine="141"/>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Дети умны и воспитаны. – Девочка воспитана в строгости.</w:t>
      </w:r>
    </w:p>
    <w:p w:rsidR="00456294" w:rsidRPr="00456294" w:rsidRDefault="00456294" w:rsidP="00456294">
      <w:pPr>
        <w:spacing w:before="100" w:beforeAutospacing="1" w:after="100" w:afterAutospacing="1" w:line="240" w:lineRule="auto"/>
        <w:ind w:left="-567" w:firstLine="141"/>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Речь девушки взволнованна и сбивчива. – Она взволнована письмом.</w:t>
      </w:r>
    </w:p>
    <w:p w:rsidR="00456294" w:rsidRPr="00456294" w:rsidRDefault="00456294" w:rsidP="00456294">
      <w:pPr>
        <w:spacing w:before="100" w:beforeAutospacing="1" w:after="100" w:afterAutospacing="1" w:line="240" w:lineRule="auto"/>
        <w:ind w:left="-567" w:firstLine="141"/>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Ученики организованны и серьёзны. – Соревнования организованы спорткомитетом.</w:t>
      </w:r>
    </w:p>
    <w:p w:rsidR="00456294" w:rsidRPr="00456294" w:rsidRDefault="00456294" w:rsidP="00456294">
      <w:pPr>
        <w:spacing w:before="100" w:beforeAutospacing="1" w:after="100" w:afterAutospacing="1" w:line="240" w:lineRule="auto"/>
        <w:ind w:left="-567" w:firstLine="141"/>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Все ребята на экзамене сосредоточенны, серьёзны. – Войска сосредоточены на границе.</w:t>
      </w:r>
    </w:p>
    <w:p w:rsidR="00456294" w:rsidRPr="00456294" w:rsidRDefault="00456294" w:rsidP="00456294">
      <w:pPr>
        <w:spacing w:before="100" w:beforeAutospacing="1" w:after="100" w:afterAutospacing="1" w:line="240" w:lineRule="auto"/>
        <w:ind w:left="-567" w:firstLine="141"/>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Разведчики сдержанны и немногословны. – Войска неприятеля сдержаны ответной атакой.</w:t>
      </w:r>
    </w:p>
    <w:p w:rsidR="00456294" w:rsidRPr="00456294" w:rsidRDefault="00456294" w:rsidP="00456294">
      <w:pPr>
        <w:spacing w:before="100" w:beforeAutospacing="1" w:after="100" w:afterAutospacing="1" w:line="240" w:lineRule="auto"/>
        <w:ind w:left="-567" w:firstLine="141"/>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 xml:space="preserve">9. </w:t>
      </w:r>
      <w:proofErr w:type="gramStart"/>
      <w:r w:rsidRPr="00456294">
        <w:rPr>
          <w:rFonts w:ascii="Times New Roman" w:eastAsia="Times New Roman" w:hAnsi="Times New Roman" w:cs="Times New Roman"/>
          <w:sz w:val="24"/>
          <w:szCs w:val="24"/>
          <w:lang w:eastAsia="ru-RU"/>
        </w:rPr>
        <w:t>В существительных и наречиях пишется столько Н, сколько в прилагательном (причастии), от которого они образованы: путаный – путаница – говорить путано; гостиница – гостиный, нефтяник – нефтяной.</w:t>
      </w:r>
      <w:proofErr w:type="gramEnd"/>
    </w:p>
    <w:p w:rsidR="00456294" w:rsidRPr="00456294" w:rsidRDefault="00456294" w:rsidP="00456294">
      <w:pPr>
        <w:spacing w:before="100" w:beforeAutospacing="1" w:after="100" w:afterAutospacing="1" w:line="240" w:lineRule="auto"/>
        <w:ind w:left="-567" w:firstLine="141"/>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10. В кратких отымённых прилагательных пишется столько же Н, что и в полных: Его отношение к животным гуманно. – Его отличало гуманное отношение к животным.</w:t>
      </w:r>
    </w:p>
    <w:tbl>
      <w:tblPr>
        <w:tblW w:w="0" w:type="auto"/>
        <w:tblInd w:w="-567" w:type="dxa"/>
        <w:tblCellMar>
          <w:left w:w="0" w:type="dxa"/>
          <w:right w:w="0" w:type="dxa"/>
        </w:tblCellMar>
        <w:tblLook w:val="04A0"/>
      </w:tblPr>
      <w:tblGrid>
        <w:gridCol w:w="5361"/>
        <w:gridCol w:w="4777"/>
      </w:tblGrid>
      <w:tr w:rsidR="00456294" w:rsidRPr="00456294" w:rsidTr="00456294">
        <w:tc>
          <w:tcPr>
            <w:tcW w:w="536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after="0" w:line="240" w:lineRule="auto"/>
              <w:rPr>
                <w:rFonts w:ascii="Times New Roman" w:eastAsia="Times New Roman" w:hAnsi="Times New Roman" w:cs="Times New Roman"/>
                <w:sz w:val="24"/>
                <w:szCs w:val="24"/>
                <w:lang w:eastAsia="ru-RU"/>
              </w:rPr>
            </w:pPr>
          </w:p>
        </w:tc>
        <w:tc>
          <w:tcPr>
            <w:tcW w:w="4777" w:type="dxa"/>
            <w:tcBorders>
              <w:top w:val="nil"/>
              <w:left w:val="nil"/>
              <w:bottom w:val="single" w:sz="8" w:space="0" w:color="000000"/>
              <w:right w:val="single" w:sz="8" w:space="0" w:color="000000"/>
            </w:tcBorders>
            <w:tcMar>
              <w:top w:w="0" w:type="dxa"/>
              <w:left w:w="108" w:type="dxa"/>
              <w:bottom w:w="0" w:type="dxa"/>
              <w:right w:w="108" w:type="dxa"/>
            </w:tcMar>
            <w:hideMark/>
          </w:tcPr>
          <w:p w:rsidR="00456294" w:rsidRPr="00456294" w:rsidRDefault="00456294" w:rsidP="00456294">
            <w:pPr>
              <w:spacing w:before="100" w:beforeAutospacing="1" w:after="0" w:line="240" w:lineRule="auto"/>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Варенные в меду фрукты</w:t>
            </w:r>
          </w:p>
        </w:tc>
      </w:tr>
    </w:tbl>
    <w:p w:rsidR="00456294" w:rsidRPr="00456294" w:rsidRDefault="00456294" w:rsidP="00456294">
      <w:pPr>
        <w:spacing w:before="100" w:beforeAutospacing="1" w:after="100" w:afterAutospacing="1" w:line="240" w:lineRule="auto"/>
        <w:ind w:left="-567" w:firstLine="141"/>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 </w:t>
      </w:r>
    </w:p>
    <w:p w:rsidR="00456294" w:rsidRPr="00456294" w:rsidRDefault="00456294" w:rsidP="00456294">
      <w:pPr>
        <w:spacing w:before="100" w:beforeAutospacing="1" w:after="100" w:afterAutospacing="1" w:line="240" w:lineRule="auto"/>
        <w:ind w:left="-567" w:firstLine="141"/>
        <w:rPr>
          <w:rFonts w:ascii="Times New Roman" w:eastAsia="Times New Roman" w:hAnsi="Times New Roman" w:cs="Times New Roman"/>
          <w:sz w:val="24"/>
          <w:szCs w:val="24"/>
          <w:lang w:eastAsia="ru-RU"/>
        </w:rPr>
      </w:pPr>
      <w:proofErr w:type="gramStart"/>
      <w:r w:rsidRPr="00456294">
        <w:rPr>
          <w:rFonts w:ascii="Times New Roman" w:eastAsia="Times New Roman" w:hAnsi="Times New Roman" w:cs="Times New Roman"/>
          <w:sz w:val="24"/>
          <w:szCs w:val="24"/>
          <w:lang w:eastAsia="ru-RU"/>
        </w:rPr>
        <w:t>Жареный, варёный, копчёный – это вкусовые качества, признак,  а жаренный, варенный, копчённый обозначают процесс приготовления, действие, которое производили с предметами.</w:t>
      </w:r>
      <w:proofErr w:type="gramEnd"/>
      <w:r w:rsidRPr="00456294">
        <w:rPr>
          <w:rFonts w:ascii="Times New Roman" w:eastAsia="Times New Roman" w:hAnsi="Times New Roman" w:cs="Times New Roman"/>
          <w:sz w:val="24"/>
          <w:szCs w:val="24"/>
          <w:lang w:eastAsia="ru-RU"/>
        </w:rPr>
        <w:t xml:space="preserve"> Наличие приставок и зависимых слов, суффиксы </w:t>
      </w:r>
      <w:proofErr w:type="gramStart"/>
      <w:r w:rsidRPr="00456294">
        <w:rPr>
          <w:rFonts w:ascii="Times New Roman" w:eastAsia="Times New Roman" w:hAnsi="Times New Roman" w:cs="Times New Roman"/>
          <w:sz w:val="24"/>
          <w:szCs w:val="24"/>
          <w:lang w:eastAsia="ru-RU"/>
        </w:rPr>
        <w:t>–о</w:t>
      </w:r>
      <w:proofErr w:type="gramEnd"/>
      <w:r w:rsidRPr="00456294">
        <w:rPr>
          <w:rFonts w:ascii="Times New Roman" w:eastAsia="Times New Roman" w:hAnsi="Times New Roman" w:cs="Times New Roman"/>
          <w:sz w:val="24"/>
          <w:szCs w:val="24"/>
          <w:lang w:eastAsia="ru-RU"/>
        </w:rPr>
        <w:t>ва-, -ева-, образование от глаголов указывают на это, например: маринованные помидоры, консервированная кукуруза, раскрошенный хлеб, решённая задача, спрятанные вещи, раненный в плечо солдат.</w:t>
      </w:r>
    </w:p>
    <w:p w:rsidR="00456294" w:rsidRPr="00456294" w:rsidRDefault="00456294" w:rsidP="00456294">
      <w:pPr>
        <w:spacing w:before="100" w:beforeAutospacing="1" w:after="100" w:afterAutospacing="1" w:line="240" w:lineRule="auto"/>
        <w:ind w:left="-567" w:firstLine="141"/>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3. Наличие приставки Н</w:t>
      </w:r>
      <w:proofErr w:type="gramStart"/>
      <w:r w:rsidRPr="00456294">
        <w:rPr>
          <w:rFonts w:ascii="Times New Roman" w:eastAsia="Times New Roman" w:hAnsi="Times New Roman" w:cs="Times New Roman"/>
          <w:sz w:val="24"/>
          <w:szCs w:val="24"/>
          <w:lang w:eastAsia="ru-RU"/>
        </w:rPr>
        <w:t>Е-</w:t>
      </w:r>
      <w:proofErr w:type="gramEnd"/>
      <w:r w:rsidRPr="00456294">
        <w:rPr>
          <w:rFonts w:ascii="Times New Roman" w:eastAsia="Times New Roman" w:hAnsi="Times New Roman" w:cs="Times New Roman"/>
          <w:sz w:val="24"/>
          <w:szCs w:val="24"/>
          <w:lang w:eastAsia="ru-RU"/>
        </w:rPr>
        <w:t xml:space="preserve"> не влияет на написание –НН: крашеный – некрашеный, подготовленный – неподготовленный.</w:t>
      </w:r>
    </w:p>
    <w:p w:rsidR="00456294" w:rsidRPr="00456294" w:rsidRDefault="00456294" w:rsidP="00456294">
      <w:pPr>
        <w:spacing w:before="100" w:beforeAutospacing="1" w:after="100" w:afterAutospacing="1" w:line="240" w:lineRule="auto"/>
        <w:ind w:left="-567"/>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 xml:space="preserve">4. </w:t>
      </w:r>
      <w:proofErr w:type="gramStart"/>
      <w:r w:rsidRPr="00456294">
        <w:rPr>
          <w:rFonts w:ascii="Times New Roman" w:eastAsia="Times New Roman" w:hAnsi="Times New Roman" w:cs="Times New Roman"/>
          <w:sz w:val="24"/>
          <w:szCs w:val="24"/>
          <w:lang w:eastAsia="ru-RU"/>
        </w:rPr>
        <w:t xml:space="preserve">Нужно запомнить слова, в которых пишется НН: медленный, священный, желанный, нежданный, негаданный, неслыханный, невиданный, нечаянный (прилагательные), бесприданница, воспитанник, избранник, священник, ставленник, утопленник (существительные). </w:t>
      </w:r>
      <w:proofErr w:type="gramEnd"/>
    </w:p>
    <w:p w:rsidR="00456294" w:rsidRPr="00456294" w:rsidRDefault="00456294" w:rsidP="00456294">
      <w:pPr>
        <w:spacing w:before="100" w:beforeAutospacing="1" w:after="100" w:afterAutospacing="1" w:line="240" w:lineRule="auto"/>
        <w:ind w:left="-567"/>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 xml:space="preserve">5. </w:t>
      </w:r>
      <w:proofErr w:type="gramStart"/>
      <w:r w:rsidRPr="00456294">
        <w:rPr>
          <w:rFonts w:ascii="Times New Roman" w:eastAsia="Times New Roman" w:hAnsi="Times New Roman" w:cs="Times New Roman"/>
          <w:sz w:val="24"/>
          <w:szCs w:val="24"/>
          <w:lang w:eastAsia="ru-RU"/>
        </w:rPr>
        <w:t>Запомнить слова, в которых пишется Н: вареник, копчёности, мороженое, мученик, учёный, труженик, юный.</w:t>
      </w:r>
      <w:proofErr w:type="gramEnd"/>
    </w:p>
    <w:p w:rsidR="00456294" w:rsidRPr="00456294" w:rsidRDefault="00456294" w:rsidP="00456294">
      <w:pPr>
        <w:spacing w:before="100" w:beforeAutospacing="1" w:after="100" w:afterAutospacing="1" w:line="240" w:lineRule="auto"/>
        <w:ind w:left="-567"/>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lastRenderedPageBreak/>
        <w:t xml:space="preserve">6. В прилагательных кованый и жёваный сочетания </w:t>
      </w:r>
      <w:proofErr w:type="gramStart"/>
      <w:r w:rsidRPr="00456294">
        <w:rPr>
          <w:rFonts w:ascii="Times New Roman" w:eastAsia="Times New Roman" w:hAnsi="Times New Roman" w:cs="Times New Roman"/>
          <w:sz w:val="24"/>
          <w:szCs w:val="24"/>
          <w:lang w:eastAsia="ru-RU"/>
        </w:rPr>
        <w:t>–о</w:t>
      </w:r>
      <w:proofErr w:type="gramEnd"/>
      <w:r w:rsidRPr="00456294">
        <w:rPr>
          <w:rFonts w:ascii="Times New Roman" w:eastAsia="Times New Roman" w:hAnsi="Times New Roman" w:cs="Times New Roman"/>
          <w:sz w:val="24"/>
          <w:szCs w:val="24"/>
          <w:lang w:eastAsia="ru-RU"/>
        </w:rPr>
        <w:t>в и –ев входят в состав корня, а не суффикса.</w:t>
      </w:r>
    </w:p>
    <w:p w:rsidR="00456294" w:rsidRPr="00456294" w:rsidRDefault="00456294" w:rsidP="00456294">
      <w:pPr>
        <w:spacing w:before="100" w:beforeAutospacing="1" w:after="100" w:afterAutospacing="1" w:line="240" w:lineRule="auto"/>
        <w:ind w:left="-567"/>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7. В кратких страдательных причастиях пишется Н: задача решена, полы покрашены.</w:t>
      </w:r>
    </w:p>
    <w:p w:rsidR="00456294" w:rsidRPr="00456294" w:rsidRDefault="00456294" w:rsidP="00456294">
      <w:pPr>
        <w:spacing w:before="100" w:beforeAutospacing="1" w:after="100" w:afterAutospacing="1" w:line="240" w:lineRule="auto"/>
        <w:ind w:left="-567"/>
        <w:rPr>
          <w:rFonts w:ascii="Times New Roman" w:eastAsia="Times New Roman" w:hAnsi="Times New Roman" w:cs="Times New Roman"/>
          <w:sz w:val="24"/>
          <w:szCs w:val="24"/>
          <w:lang w:eastAsia="ru-RU"/>
        </w:rPr>
      </w:pPr>
      <w:r w:rsidRPr="00456294">
        <w:rPr>
          <w:rFonts w:ascii="Times New Roman" w:eastAsia="Times New Roman" w:hAnsi="Times New Roman" w:cs="Times New Roman"/>
          <w:sz w:val="24"/>
          <w:szCs w:val="24"/>
          <w:lang w:eastAsia="ru-RU"/>
        </w:rPr>
        <w:t>8.Нужно отличать краткие страдательные причастия, в которых пишется Н, от кратких отглагольных прилагательных с НН в суффиксе.</w:t>
      </w:r>
    </w:p>
    <w:p w:rsidR="00556581" w:rsidRDefault="00556581" w:rsidP="00456294">
      <w:pPr>
        <w:pStyle w:val="a3"/>
        <w:ind w:left="-567" w:firstLine="141"/>
      </w:pPr>
    </w:p>
    <w:sectPr w:rsidR="00556581" w:rsidSect="0055658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56294"/>
    <w:rsid w:val="00456294"/>
    <w:rsid w:val="005565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658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5629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10053696">
      <w:bodyDiv w:val="1"/>
      <w:marLeft w:val="0"/>
      <w:marRight w:val="0"/>
      <w:marTop w:val="0"/>
      <w:marBottom w:val="0"/>
      <w:divBdr>
        <w:top w:val="none" w:sz="0" w:space="0" w:color="auto"/>
        <w:left w:val="none" w:sz="0" w:space="0" w:color="auto"/>
        <w:bottom w:val="none" w:sz="0" w:space="0" w:color="auto"/>
        <w:right w:val="none" w:sz="0" w:space="0" w:color="auto"/>
      </w:divBdr>
    </w:div>
    <w:div w:id="348917577">
      <w:bodyDiv w:val="1"/>
      <w:marLeft w:val="0"/>
      <w:marRight w:val="0"/>
      <w:marTop w:val="0"/>
      <w:marBottom w:val="0"/>
      <w:divBdr>
        <w:top w:val="none" w:sz="0" w:space="0" w:color="auto"/>
        <w:left w:val="none" w:sz="0" w:space="0" w:color="auto"/>
        <w:bottom w:val="none" w:sz="0" w:space="0" w:color="auto"/>
        <w:right w:val="none" w:sz="0" w:space="0" w:color="auto"/>
      </w:divBdr>
    </w:div>
    <w:div w:id="467750702">
      <w:bodyDiv w:val="1"/>
      <w:marLeft w:val="0"/>
      <w:marRight w:val="0"/>
      <w:marTop w:val="0"/>
      <w:marBottom w:val="0"/>
      <w:divBdr>
        <w:top w:val="none" w:sz="0" w:space="0" w:color="auto"/>
        <w:left w:val="none" w:sz="0" w:space="0" w:color="auto"/>
        <w:bottom w:val="none" w:sz="0" w:space="0" w:color="auto"/>
        <w:right w:val="none" w:sz="0" w:space="0" w:color="auto"/>
      </w:divBdr>
    </w:div>
    <w:div w:id="905797884">
      <w:bodyDiv w:val="1"/>
      <w:marLeft w:val="0"/>
      <w:marRight w:val="0"/>
      <w:marTop w:val="0"/>
      <w:marBottom w:val="0"/>
      <w:divBdr>
        <w:top w:val="none" w:sz="0" w:space="0" w:color="auto"/>
        <w:left w:val="none" w:sz="0" w:space="0" w:color="auto"/>
        <w:bottom w:val="none" w:sz="0" w:space="0" w:color="auto"/>
        <w:right w:val="none" w:sz="0" w:space="0" w:color="auto"/>
      </w:divBdr>
    </w:div>
    <w:div w:id="1043598640">
      <w:bodyDiv w:val="1"/>
      <w:marLeft w:val="0"/>
      <w:marRight w:val="0"/>
      <w:marTop w:val="0"/>
      <w:marBottom w:val="0"/>
      <w:divBdr>
        <w:top w:val="none" w:sz="0" w:space="0" w:color="auto"/>
        <w:left w:val="none" w:sz="0" w:space="0" w:color="auto"/>
        <w:bottom w:val="none" w:sz="0" w:space="0" w:color="auto"/>
        <w:right w:val="none" w:sz="0" w:space="0" w:color="auto"/>
      </w:divBdr>
    </w:div>
    <w:div w:id="1176844983">
      <w:bodyDiv w:val="1"/>
      <w:marLeft w:val="0"/>
      <w:marRight w:val="0"/>
      <w:marTop w:val="0"/>
      <w:marBottom w:val="0"/>
      <w:divBdr>
        <w:top w:val="none" w:sz="0" w:space="0" w:color="auto"/>
        <w:left w:val="none" w:sz="0" w:space="0" w:color="auto"/>
        <w:bottom w:val="none" w:sz="0" w:space="0" w:color="auto"/>
        <w:right w:val="none" w:sz="0" w:space="0" w:color="auto"/>
      </w:divBdr>
    </w:div>
    <w:div w:id="1446776320">
      <w:bodyDiv w:val="1"/>
      <w:marLeft w:val="0"/>
      <w:marRight w:val="0"/>
      <w:marTop w:val="0"/>
      <w:marBottom w:val="0"/>
      <w:divBdr>
        <w:top w:val="none" w:sz="0" w:space="0" w:color="auto"/>
        <w:left w:val="none" w:sz="0" w:space="0" w:color="auto"/>
        <w:bottom w:val="none" w:sz="0" w:space="0" w:color="auto"/>
        <w:right w:val="none" w:sz="0" w:space="0" w:color="auto"/>
      </w:divBdr>
    </w:div>
    <w:div w:id="1554535963">
      <w:bodyDiv w:val="1"/>
      <w:marLeft w:val="0"/>
      <w:marRight w:val="0"/>
      <w:marTop w:val="0"/>
      <w:marBottom w:val="0"/>
      <w:divBdr>
        <w:top w:val="none" w:sz="0" w:space="0" w:color="auto"/>
        <w:left w:val="none" w:sz="0" w:space="0" w:color="auto"/>
        <w:bottom w:val="none" w:sz="0" w:space="0" w:color="auto"/>
        <w:right w:val="none" w:sz="0" w:space="0" w:color="auto"/>
      </w:divBdr>
    </w:div>
    <w:div w:id="1591156392">
      <w:bodyDiv w:val="1"/>
      <w:marLeft w:val="0"/>
      <w:marRight w:val="0"/>
      <w:marTop w:val="0"/>
      <w:marBottom w:val="0"/>
      <w:divBdr>
        <w:top w:val="none" w:sz="0" w:space="0" w:color="auto"/>
        <w:left w:val="none" w:sz="0" w:space="0" w:color="auto"/>
        <w:bottom w:val="none" w:sz="0" w:space="0" w:color="auto"/>
        <w:right w:val="none" w:sz="0" w:space="0" w:color="auto"/>
      </w:divBdr>
    </w:div>
    <w:div w:id="1786195183">
      <w:bodyDiv w:val="1"/>
      <w:marLeft w:val="0"/>
      <w:marRight w:val="0"/>
      <w:marTop w:val="0"/>
      <w:marBottom w:val="0"/>
      <w:divBdr>
        <w:top w:val="none" w:sz="0" w:space="0" w:color="auto"/>
        <w:left w:val="none" w:sz="0" w:space="0" w:color="auto"/>
        <w:bottom w:val="none" w:sz="0" w:space="0" w:color="auto"/>
        <w:right w:val="none" w:sz="0" w:space="0" w:color="auto"/>
      </w:divBdr>
    </w:div>
    <w:div w:id="1804273306">
      <w:bodyDiv w:val="1"/>
      <w:marLeft w:val="0"/>
      <w:marRight w:val="0"/>
      <w:marTop w:val="0"/>
      <w:marBottom w:val="0"/>
      <w:divBdr>
        <w:top w:val="none" w:sz="0" w:space="0" w:color="auto"/>
        <w:left w:val="none" w:sz="0" w:space="0" w:color="auto"/>
        <w:bottom w:val="none" w:sz="0" w:space="0" w:color="auto"/>
        <w:right w:val="none" w:sz="0" w:space="0" w:color="auto"/>
      </w:divBdr>
    </w:div>
    <w:div w:id="1923954256">
      <w:bodyDiv w:val="1"/>
      <w:marLeft w:val="0"/>
      <w:marRight w:val="0"/>
      <w:marTop w:val="0"/>
      <w:marBottom w:val="0"/>
      <w:divBdr>
        <w:top w:val="none" w:sz="0" w:space="0" w:color="auto"/>
        <w:left w:val="none" w:sz="0" w:space="0" w:color="auto"/>
        <w:bottom w:val="none" w:sz="0" w:space="0" w:color="auto"/>
        <w:right w:val="none" w:sz="0" w:space="0" w:color="auto"/>
      </w:divBdr>
    </w:div>
    <w:div w:id="2058625228">
      <w:bodyDiv w:val="1"/>
      <w:marLeft w:val="0"/>
      <w:marRight w:val="0"/>
      <w:marTop w:val="0"/>
      <w:marBottom w:val="0"/>
      <w:divBdr>
        <w:top w:val="none" w:sz="0" w:space="0" w:color="auto"/>
        <w:left w:val="none" w:sz="0" w:space="0" w:color="auto"/>
        <w:bottom w:val="none" w:sz="0" w:space="0" w:color="auto"/>
        <w:right w:val="none" w:sz="0" w:space="0" w:color="auto"/>
      </w:divBdr>
    </w:div>
    <w:div w:id="211393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6</Pages>
  <Words>1860</Words>
  <Characters>10608</Characters>
  <Application>Microsoft Office Word</Application>
  <DocSecurity>0</DocSecurity>
  <Lines>88</Lines>
  <Paragraphs>24</Paragraphs>
  <ScaleCrop>false</ScaleCrop>
  <Company/>
  <LinksUpToDate>false</LinksUpToDate>
  <CharactersWithSpaces>12444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2023-03-31T06:18:00Z</dcterms:created>
  <dcterms:modified xsi:type="dcterms:W3CDTF">2023-03-31T06:35:00Z</dcterms:modified>
</cp:coreProperties>
</file>